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B2CC" w14:textId="77777777" w:rsidR="00CE18C0" w:rsidRDefault="00CE18C0" w:rsidP="00CE18C0">
      <w:pPr>
        <w:pStyle w:val="Standard"/>
        <w:jc w:val="center"/>
        <w:rPr>
          <w:rFonts w:ascii="Times New Roman" w:hAnsi="Times New Roman" w:cs="Times New Roman"/>
          <w:b/>
          <w:sz w:val="64"/>
        </w:rPr>
      </w:pPr>
    </w:p>
    <w:p w14:paraId="6D66F7BB" w14:textId="77777777" w:rsidR="00CE18C0" w:rsidRDefault="00000000" w:rsidP="00CE18C0">
      <w:pPr>
        <w:jc w:val="center"/>
        <w:rPr>
          <w:rFonts w:ascii="Book Antiqua Alt" w:hAnsi="Book Antiqua Alt"/>
          <w:snapToGrid w:val="0"/>
          <w:color w:val="008000"/>
          <w:sz w:val="40"/>
          <w:lang w:val="en-US"/>
        </w:rPr>
      </w:pPr>
      <w:bookmarkStart w:id="0" w:name="_Hlk189677106"/>
      <w:bookmarkStart w:id="1" w:name="_Hlk189677107"/>
      <w:r>
        <w:rPr>
          <w:rFonts w:asciiTheme="minorHAnsi" w:hAnsiTheme="minorHAnsi"/>
          <w:noProof/>
          <w:color w:val="008000"/>
          <w:sz w:val="22"/>
        </w:rPr>
        <w:object w:dxaOrig="1440" w:dyaOrig="1440" w14:anchorId="3D55A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9.2pt;margin-top:31.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18758229" r:id="rId6"/>
        </w:object>
      </w:r>
      <w:r w:rsidR="00CE18C0" w:rsidRPr="00EF0F2F">
        <w:rPr>
          <w:rFonts w:ascii="Book Antiqua Alt" w:hAnsi="Book Antiqua Alt"/>
          <w:snapToGrid w:val="0"/>
          <w:color w:val="008000"/>
          <w:sz w:val="40"/>
          <w:lang w:val="en-US"/>
        </w:rPr>
        <w:t>WASHINGTON PARISH COUNCIL</w:t>
      </w:r>
      <w:bookmarkEnd w:id="0"/>
      <w:bookmarkEnd w:id="1"/>
    </w:p>
    <w:p w14:paraId="223AA6EA" w14:textId="77777777" w:rsidR="00CE18C0" w:rsidRDefault="00CE18C0" w:rsidP="00CE18C0">
      <w:pPr>
        <w:pStyle w:val="Header"/>
      </w:pPr>
    </w:p>
    <w:p w14:paraId="3F221ABA" w14:textId="77777777" w:rsidR="00CE18C0" w:rsidRDefault="00CE18C0" w:rsidP="00CE18C0">
      <w:pPr>
        <w:pStyle w:val="Header"/>
      </w:pPr>
    </w:p>
    <w:p w14:paraId="1BE92D5B" w14:textId="12788AB1" w:rsidR="00CE18C0" w:rsidRPr="00B43AF0" w:rsidRDefault="00CE18C0" w:rsidP="00CE18C0">
      <w:pPr>
        <w:pStyle w:val="Standard"/>
        <w:ind w:left="720"/>
        <w:jc w:val="center"/>
        <w:rPr>
          <w:rFonts w:ascii="Times New Roman" w:hAnsi="Times New Roman" w:cs="Times New Roman"/>
        </w:rPr>
      </w:pPr>
      <w:r w:rsidRPr="00B43AF0">
        <w:rPr>
          <w:rFonts w:ascii="Times New Roman" w:hAnsi="Times New Roman" w:cs="Times New Roman"/>
          <w:b/>
          <w:sz w:val="58"/>
        </w:rPr>
        <w:t>Publ</w:t>
      </w:r>
      <w:r>
        <w:rPr>
          <w:rFonts w:ascii="Times New Roman" w:hAnsi="Times New Roman" w:cs="Times New Roman"/>
          <w:b/>
          <w:sz w:val="58"/>
        </w:rPr>
        <w:t>i</w:t>
      </w:r>
      <w:r w:rsidRPr="00B43AF0">
        <w:rPr>
          <w:rFonts w:ascii="Times New Roman" w:hAnsi="Times New Roman" w:cs="Times New Roman"/>
          <w:b/>
          <w:sz w:val="58"/>
        </w:rPr>
        <w:t>cation Scheme</w:t>
      </w:r>
    </w:p>
    <w:p w14:paraId="3F30204C" w14:textId="77777777" w:rsidR="00CE18C0" w:rsidRPr="00B43AF0" w:rsidRDefault="00CE18C0" w:rsidP="00CE18C0">
      <w:pPr>
        <w:pStyle w:val="Standard"/>
        <w:jc w:val="center"/>
        <w:rPr>
          <w:rFonts w:ascii="Times New Roman" w:hAnsi="Times New Roman" w:cs="Times New Roman"/>
          <w:b/>
          <w:sz w:val="28"/>
        </w:rPr>
      </w:pPr>
    </w:p>
    <w:p w14:paraId="3453CCE5" w14:textId="270D4B92"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8"/>
          <w:u w:val="single"/>
        </w:rPr>
        <w:t>INTRODUCTION</w:t>
      </w:r>
    </w:p>
    <w:p w14:paraId="0DE82A09" w14:textId="77777777" w:rsidR="00CE18C0" w:rsidRDefault="00CE18C0" w:rsidP="00CE18C0">
      <w:pPr>
        <w:pStyle w:val="Standard"/>
        <w:rPr>
          <w:rFonts w:ascii="Times New Roman" w:hAnsi="Times New Roman" w:cs="Times New Roman"/>
          <w:b/>
          <w:sz w:val="26"/>
          <w:u w:val="single"/>
        </w:rPr>
      </w:pPr>
      <w:r w:rsidRPr="00B43AF0">
        <w:rPr>
          <w:rFonts w:ascii="Times New Roman" w:hAnsi="Times New Roman" w:cs="Times New Roman"/>
          <w:b/>
          <w:sz w:val="26"/>
          <w:u w:val="single"/>
        </w:rPr>
        <w:t>The Freedom of Information Act</w:t>
      </w:r>
    </w:p>
    <w:p w14:paraId="1EA161A1"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sz w:val="24"/>
        </w:rPr>
        <w:t xml:space="preserve">The Freedom of Information Act grants to members of the public rights of access to all kinds of recorded information held by a wide range of public authorities.  Information about the Act is available from the Information Commissioner’s Office at </w:t>
      </w:r>
      <w:hyperlink r:id="rId7" w:history="1">
        <w:r w:rsidRPr="00B43AF0">
          <w:rPr>
            <w:rFonts w:ascii="Times New Roman" w:hAnsi="Times New Roman" w:cs="Times New Roman"/>
            <w:sz w:val="24"/>
          </w:rPr>
          <w:t>www.ico.gov.uk</w:t>
        </w:r>
      </w:hyperlink>
      <w:r w:rsidRPr="00B43AF0">
        <w:rPr>
          <w:rFonts w:ascii="Times New Roman" w:hAnsi="Times New Roman" w:cs="Times New Roman"/>
          <w:sz w:val="24"/>
        </w:rPr>
        <w:t>.</w:t>
      </w:r>
    </w:p>
    <w:p w14:paraId="302B2678"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6"/>
          <w:u w:val="single"/>
        </w:rPr>
        <w:t>Publication Scheme</w:t>
      </w:r>
    </w:p>
    <w:p w14:paraId="026FA04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6"/>
        </w:rPr>
        <w:t>T</w:t>
      </w:r>
      <w:r w:rsidRPr="00B43AF0">
        <w:rPr>
          <w:rFonts w:ascii="Times New Roman" w:hAnsi="Times New Roman" w:cs="Times New Roman"/>
          <w:sz w:val="24"/>
        </w:rPr>
        <w:t>he Act requires every public authority to adopt and maintain a generic model publication scheme which should be adopted and operated by all public authorities from 1</w:t>
      </w:r>
      <w:r w:rsidRPr="00B43AF0">
        <w:rPr>
          <w:rFonts w:ascii="Times New Roman" w:hAnsi="Times New Roman" w:cs="Times New Roman"/>
          <w:sz w:val="24"/>
          <w:vertAlign w:val="superscript"/>
        </w:rPr>
        <w:t>st</w:t>
      </w:r>
      <w:r w:rsidRPr="00B43AF0">
        <w:rPr>
          <w:rFonts w:ascii="Times New Roman" w:hAnsi="Times New Roman" w:cs="Times New Roman"/>
          <w:sz w:val="24"/>
        </w:rPr>
        <w:t xml:space="preserve"> January, 2009.   </w:t>
      </w:r>
      <w:r>
        <w:rPr>
          <w:rFonts w:ascii="Times New Roman" w:hAnsi="Times New Roman" w:cs="Times New Roman"/>
          <w:sz w:val="24"/>
        </w:rPr>
        <w:t xml:space="preserve">Washington </w:t>
      </w:r>
      <w:r w:rsidRPr="00B43AF0">
        <w:rPr>
          <w:rFonts w:ascii="Times New Roman" w:hAnsi="Times New Roman" w:cs="Times New Roman"/>
          <w:sz w:val="24"/>
        </w:rPr>
        <w:t xml:space="preserve">Parish Council adopted the generic model publication scheme at their Council Meeting on </w:t>
      </w:r>
      <w:r w:rsidRPr="00971D9C">
        <w:rPr>
          <w:rFonts w:ascii="Times New Roman" w:hAnsi="Times New Roman" w:cs="Times New Roman"/>
          <w:sz w:val="24"/>
        </w:rPr>
        <w:t>………………</w:t>
      </w:r>
      <w:r w:rsidRPr="00B43AF0">
        <w:rPr>
          <w:rFonts w:ascii="Times New Roman" w:hAnsi="Times New Roman" w:cs="Times New Roman"/>
          <w:sz w:val="24"/>
        </w:rPr>
        <w:t xml:space="preserve">  It is intended to provide everyone interested in the Council with a comprehensive guide to the information that the Council will automatically or routinely publish or otherwise makes available to the public.</w:t>
      </w:r>
    </w:p>
    <w:p w14:paraId="0F64F06E"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6"/>
          <w:u w:val="single"/>
        </w:rPr>
        <w:t>Freedom of Information Requests and the Publication Scheme</w:t>
      </w:r>
    </w:p>
    <w:p w14:paraId="2E68729F"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It is important to note that a publication scheme simply sets out the information that is routinely available.  Information that is not listed in the Information Available Guide of this document can still be requested and it will be made available unless it can be legitimately withheld.  This can be done by making a written request to the Parish Clerk who will reply within 20 working days after receipt of the request.</w:t>
      </w:r>
    </w:p>
    <w:p w14:paraId="78021340"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6"/>
          <w:u w:val="single"/>
        </w:rPr>
        <w:lastRenderedPageBreak/>
        <w:t>The Council’s Commitment to the Act</w:t>
      </w:r>
    </w:p>
    <w:p w14:paraId="02A9881F"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Council is committed to openness and accountability and already makes large amounts of information available to the public, through the website, via the telephone and by post.  Should a personal visit to view information be required, an appointment will be necessary.</w:t>
      </w:r>
    </w:p>
    <w:p w14:paraId="3CD7C921"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8"/>
          <w:u w:val="single"/>
        </w:rPr>
        <w:t>MODEL PUBLICATION SCHEME</w:t>
      </w:r>
    </w:p>
    <w:p w14:paraId="3D4BD5D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 xml:space="preserve">This model publication scheme has been prepared and approved by the Information Commissioner.  It may be adopted without modification by any public authority without further approval and will be valid until further notice.  </w:t>
      </w:r>
    </w:p>
    <w:p w14:paraId="2157D507"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w:t>
      </w:r>
    </w:p>
    <w:p w14:paraId="4194364C"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scheme commits an authority:</w:t>
      </w:r>
    </w:p>
    <w:p w14:paraId="6DF3E9C2"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proactively publish or otherwise make available as a matter of routine, information, including environmental information, which is held by the authority and falls within the classifications below.</w:t>
      </w:r>
    </w:p>
    <w:p w14:paraId="415BA3C0"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specify the information which is held by the authority and falls within the classifications below.</w:t>
      </w:r>
    </w:p>
    <w:p w14:paraId="73A5C25B"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proactively publish or otherwise make available as a matter of routine information in line with the statements contained within this scheme.</w:t>
      </w:r>
    </w:p>
    <w:p w14:paraId="391E1372"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produce and publish the methods by which the specific information is made routinely available so that it can be easily identified and accessed by members of the public.</w:t>
      </w:r>
    </w:p>
    <w:p w14:paraId="51DCD5F4"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review and update on a regular basis the information the authority makes available under this scheme.</w:t>
      </w:r>
    </w:p>
    <w:p w14:paraId="2008CDCE"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produce a schedule of any fees charged for access to information which is made proactively available.</w:t>
      </w:r>
    </w:p>
    <w:p w14:paraId="0CCC1B5A"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make this publication scheme available to the public.</w:t>
      </w:r>
    </w:p>
    <w:p w14:paraId="0D41F21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t>Classes of Information</w:t>
      </w:r>
    </w:p>
    <w:p w14:paraId="35F0034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Who we are and what we do.</w:t>
      </w:r>
    </w:p>
    <w:p w14:paraId="53BAFF8E"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Organisational information, locations and contacts, constitutional and legal governance.</w:t>
      </w:r>
    </w:p>
    <w:p w14:paraId="47EAC3F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lastRenderedPageBreak/>
        <w:t>What we spend and how we spend it.</w:t>
      </w:r>
    </w:p>
    <w:p w14:paraId="146D1C0C"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Financial information relating to projected and actual income and expenditure, tendering procurement and contracts.</w:t>
      </w:r>
    </w:p>
    <w:p w14:paraId="38D9C41D"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What our priorities are and how we are doing.</w:t>
      </w:r>
    </w:p>
    <w:p w14:paraId="15455884"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Strategy and performance information, plans, assessments, inspections and reviews.</w:t>
      </w:r>
    </w:p>
    <w:p w14:paraId="20617A7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How we make decisions.</w:t>
      </w:r>
    </w:p>
    <w:p w14:paraId="56A4487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Policy proposals and decisions.  Decision making processes, internal criteria and procedures, consultations.</w:t>
      </w:r>
    </w:p>
    <w:p w14:paraId="777D45F6"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Our policies and procedures.</w:t>
      </w:r>
    </w:p>
    <w:p w14:paraId="1BF1DFD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Current written protocols for delivering our functions and responsibilities.</w:t>
      </w:r>
    </w:p>
    <w:p w14:paraId="2923E257"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Lists and registers.</w:t>
      </w:r>
    </w:p>
    <w:p w14:paraId="60AEEAC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Information held in registers required by law and other lists and registers relating to the functions of the authority.</w:t>
      </w:r>
    </w:p>
    <w:p w14:paraId="3172104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The services we offer</w:t>
      </w:r>
      <w:r w:rsidRPr="00B43AF0">
        <w:rPr>
          <w:rFonts w:ascii="Times New Roman" w:hAnsi="Times New Roman" w:cs="Times New Roman"/>
          <w:sz w:val="24"/>
        </w:rPr>
        <w:t>.</w:t>
      </w:r>
    </w:p>
    <w:p w14:paraId="7FE7B69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Advice and guidance, booklets and leaflets, transactions and media releases.  A description of the services offered.</w:t>
      </w:r>
    </w:p>
    <w:p w14:paraId="77553C56"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classes of information will not generally include :-</w:t>
      </w:r>
    </w:p>
    <w:p w14:paraId="1BF89BF7" w14:textId="77777777" w:rsidR="00CE18C0" w:rsidRPr="00B43AF0" w:rsidRDefault="00CE18C0" w:rsidP="00CE18C0">
      <w:pPr>
        <w:pStyle w:val="ListParagraph"/>
        <w:numPr>
          <w:ilvl w:val="0"/>
          <w:numId w:val="2"/>
        </w:numPr>
        <w:suppressAutoHyphens/>
        <w:autoSpaceDN w:val="0"/>
        <w:spacing w:after="200" w:line="276" w:lineRule="auto"/>
        <w:contextualSpacing w:val="0"/>
        <w:jc w:val="both"/>
        <w:textAlignment w:val="baseline"/>
      </w:pPr>
      <w:r w:rsidRPr="00B43AF0">
        <w:t>Information the disclosure of which is prevented by law, or exempt under the Freedom of Information Act, or is otherwise properly considered to be protected from disclosure.</w:t>
      </w:r>
    </w:p>
    <w:p w14:paraId="2B841BCA" w14:textId="77777777" w:rsidR="00CE18C0" w:rsidRPr="00B43AF0" w:rsidRDefault="00CE18C0" w:rsidP="00CE18C0">
      <w:pPr>
        <w:pStyle w:val="ListParagraph"/>
        <w:numPr>
          <w:ilvl w:val="0"/>
          <w:numId w:val="2"/>
        </w:numPr>
        <w:suppressAutoHyphens/>
        <w:autoSpaceDN w:val="0"/>
        <w:spacing w:after="200" w:line="276" w:lineRule="auto"/>
        <w:contextualSpacing w:val="0"/>
        <w:jc w:val="both"/>
        <w:textAlignment w:val="baseline"/>
      </w:pPr>
      <w:r w:rsidRPr="00B43AF0">
        <w:t>Information in draft form.</w:t>
      </w:r>
    </w:p>
    <w:p w14:paraId="062ACBAF" w14:textId="77777777" w:rsidR="00CE18C0" w:rsidRPr="00B43AF0" w:rsidRDefault="00CE18C0" w:rsidP="00CE18C0">
      <w:pPr>
        <w:pStyle w:val="ListParagraph"/>
        <w:numPr>
          <w:ilvl w:val="0"/>
          <w:numId w:val="2"/>
        </w:numPr>
        <w:suppressAutoHyphens/>
        <w:autoSpaceDN w:val="0"/>
        <w:spacing w:after="200" w:line="276" w:lineRule="auto"/>
        <w:contextualSpacing w:val="0"/>
        <w:jc w:val="both"/>
        <w:textAlignment w:val="baseline"/>
      </w:pPr>
      <w:r w:rsidRPr="00B43AF0">
        <w:t>Information that is no longer readily available as it is contained in files that have been placed in archive storage, or is difficult to access for similar reasons.</w:t>
      </w:r>
    </w:p>
    <w:p w14:paraId="32D4AE0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t>The method by which information published under this scheme will be made available</w:t>
      </w:r>
    </w:p>
    <w:p w14:paraId="2423FD0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authority will indicate clearly to the public what information is covered by this scheme and how it can be obtained.</w:t>
      </w:r>
    </w:p>
    <w:p w14:paraId="13AEFD3E"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lastRenderedPageBreak/>
        <w:t>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w:t>
      </w:r>
    </w:p>
    <w:p w14:paraId="3B35E52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 xml:space="preserve">In exceptional circumstances some information may be available only by viewing in person.  Where this manner is specified, contact details will be provided.  An appointment to view the information will be arranged </w:t>
      </w:r>
      <w:proofErr w:type="spellStart"/>
      <w:r w:rsidRPr="00B43AF0">
        <w:rPr>
          <w:rFonts w:ascii="Times New Roman" w:hAnsi="Times New Roman" w:cs="Times New Roman"/>
          <w:sz w:val="24"/>
        </w:rPr>
        <w:t>wsithin</w:t>
      </w:r>
      <w:proofErr w:type="spellEnd"/>
      <w:r w:rsidRPr="00B43AF0">
        <w:rPr>
          <w:rFonts w:ascii="Times New Roman" w:hAnsi="Times New Roman" w:cs="Times New Roman"/>
          <w:sz w:val="24"/>
        </w:rPr>
        <w:t xml:space="preserve"> a reasonable timescale.</w:t>
      </w:r>
    </w:p>
    <w:p w14:paraId="1DA3DFE8"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Information will be provided in the language in which it is held or in such other language that is legally required.  Where an authority is legally required to translate any information, it will do so.</w:t>
      </w:r>
    </w:p>
    <w:p w14:paraId="32D1949C" w14:textId="77777777" w:rsidR="00CE18C0" w:rsidRDefault="00CE18C0" w:rsidP="00CE18C0">
      <w:pPr>
        <w:pStyle w:val="Standard"/>
        <w:jc w:val="both"/>
        <w:rPr>
          <w:rFonts w:ascii="Times New Roman" w:hAnsi="Times New Roman" w:cs="Times New Roman"/>
          <w:sz w:val="24"/>
        </w:rPr>
      </w:pPr>
      <w:r w:rsidRPr="00B43AF0">
        <w:rPr>
          <w:rFonts w:ascii="Times New Roman" w:hAnsi="Times New Roman" w:cs="Times New Roman"/>
          <w:sz w:val="24"/>
        </w:rPr>
        <w:t>Obligations under disability and discrimination legislation and any other legislation to provide information in other forms and formats will be adhered to when providing information in accordance with this scheme.</w:t>
      </w:r>
    </w:p>
    <w:p w14:paraId="2D3EE988" w14:textId="77777777" w:rsidR="00CE18C0" w:rsidRPr="00B43AF0" w:rsidRDefault="00CE18C0" w:rsidP="00CE18C0">
      <w:pPr>
        <w:pStyle w:val="Standard"/>
        <w:jc w:val="both"/>
        <w:rPr>
          <w:rFonts w:ascii="Times New Roman" w:hAnsi="Times New Roman" w:cs="Times New Roman"/>
        </w:rPr>
      </w:pPr>
    </w:p>
    <w:p w14:paraId="6191DD7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t>Charges which may be made for information published under this scheme</w:t>
      </w:r>
    </w:p>
    <w:p w14:paraId="33EA4758"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purpose of this scheme is to make the maximum amount of information readily available at minimum inconvenience and cost to the public.  Charges made by the authority for routinely published material will be justified and transparent and kept to a minimum.</w:t>
      </w:r>
    </w:p>
    <w:p w14:paraId="3DBFD362"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Material which is published and accessed on a website will be provided free of charge.</w:t>
      </w:r>
    </w:p>
    <w:p w14:paraId="031D3D55"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Charges may be made for information subject to a charging regime specified by Parliament.</w:t>
      </w:r>
    </w:p>
    <w:p w14:paraId="13C69A7B"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Charges may be made for actual disbursements incurred such as :-</w:t>
      </w:r>
    </w:p>
    <w:p w14:paraId="452127CB" w14:textId="77777777" w:rsidR="00CE18C0" w:rsidRPr="00B43AF0" w:rsidRDefault="00CE18C0" w:rsidP="00CE18C0">
      <w:pPr>
        <w:pStyle w:val="ListParagraph"/>
        <w:numPr>
          <w:ilvl w:val="0"/>
          <w:numId w:val="3"/>
        </w:numPr>
        <w:suppressAutoHyphens/>
        <w:autoSpaceDN w:val="0"/>
        <w:spacing w:after="200" w:line="276" w:lineRule="auto"/>
        <w:contextualSpacing w:val="0"/>
        <w:jc w:val="both"/>
        <w:textAlignment w:val="baseline"/>
      </w:pPr>
      <w:r w:rsidRPr="00B43AF0">
        <w:t>photocopying</w:t>
      </w:r>
    </w:p>
    <w:p w14:paraId="24006FB0" w14:textId="77777777" w:rsidR="00CE18C0" w:rsidRPr="00B43AF0" w:rsidRDefault="00CE18C0" w:rsidP="00CE18C0">
      <w:pPr>
        <w:pStyle w:val="ListParagraph"/>
        <w:numPr>
          <w:ilvl w:val="0"/>
          <w:numId w:val="3"/>
        </w:numPr>
        <w:suppressAutoHyphens/>
        <w:autoSpaceDN w:val="0"/>
        <w:spacing w:after="200" w:line="276" w:lineRule="auto"/>
        <w:contextualSpacing w:val="0"/>
        <w:jc w:val="both"/>
        <w:textAlignment w:val="baseline"/>
      </w:pPr>
      <w:r w:rsidRPr="00B43AF0">
        <w:t>postage and packaging</w:t>
      </w:r>
    </w:p>
    <w:p w14:paraId="3FC97DB7" w14:textId="77777777" w:rsidR="00CE18C0" w:rsidRPr="00B43AF0" w:rsidRDefault="00CE18C0" w:rsidP="00CE18C0">
      <w:pPr>
        <w:pStyle w:val="ListParagraph"/>
        <w:numPr>
          <w:ilvl w:val="0"/>
          <w:numId w:val="3"/>
        </w:numPr>
        <w:suppressAutoHyphens/>
        <w:autoSpaceDN w:val="0"/>
        <w:spacing w:after="200" w:line="276" w:lineRule="auto"/>
        <w:contextualSpacing w:val="0"/>
        <w:jc w:val="both"/>
        <w:textAlignment w:val="baseline"/>
      </w:pPr>
      <w:r w:rsidRPr="00B43AF0">
        <w:t>costs directly incurred as a result of viewing information.</w:t>
      </w:r>
    </w:p>
    <w:p w14:paraId="2FE8B9F6"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Charges may also be made for information provided under this scheme where they are legally authorized, they are in all the circumstances, including the general principles of the right of access to information held by public authorities, justified and are in accordance with a published schedule or schedules of fees which is readily available to the public.</w:t>
      </w:r>
    </w:p>
    <w:p w14:paraId="0E32DC1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If a charge is to be made, confirmation of the payment due will be given before the information is provided.  Payment may be requested prior to provision of the information.</w:t>
      </w:r>
    </w:p>
    <w:p w14:paraId="50327ABB"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lastRenderedPageBreak/>
        <w:t>Written requests</w:t>
      </w:r>
    </w:p>
    <w:p w14:paraId="3B9B34FF"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Information held by a public authority that is not published under this scheme can be requested in writing, when its provision will be considered in accordance with the provisions of the Freedom of Information Act.</w:t>
      </w:r>
    </w:p>
    <w:p w14:paraId="4C4CE50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Please note that should information requested and the cost of complying with your request exceed £450 (this is calculated on the basis of 18 hours work at £25 per hour) the Council is entitled to make a charge known as ‘prescribed costs’ which include the costs of locating the information, retrieving the information, extracting the information from a document containing it, informing you whether we hold the information and communicating the information to you prior to complying with your request.  Alternatively the Council may refuse the request.</w:t>
      </w:r>
    </w:p>
    <w:p w14:paraId="3CFB98A2" w14:textId="77777777" w:rsidR="00CE18C0" w:rsidRDefault="00CE18C0" w:rsidP="00CE18C0">
      <w:pPr>
        <w:rPr>
          <w:rFonts w:ascii="Arial" w:hAnsi="Arial" w:cs="Arial"/>
          <w:b/>
          <w:sz w:val="36"/>
          <w:szCs w:val="36"/>
        </w:rPr>
      </w:pPr>
      <w:r w:rsidRPr="00B43AF0">
        <w:t>You will be informed as early on in the process in writing if the request is likely to exceed £450 so that you have the option to adjust your request to bring it under the £450 limit.  Where the cost of complying with the request does not exceed £450 the Council may only charge for disbursements which include photo-copying, printing, postage, etc.  You will be informed as early on in the process as possible if a charge is payable.  Any charges must be paid prior to the information being sent.  The requestor will have 60 days to pay the fees, failing which the request will be closed.</w:t>
      </w:r>
    </w:p>
    <w:p w14:paraId="1B1B5D30" w14:textId="77777777" w:rsidR="00CE18C0" w:rsidRDefault="00CE18C0" w:rsidP="00CE18C0">
      <w:pPr>
        <w:rPr>
          <w:rFonts w:ascii="Arial" w:hAnsi="Arial" w:cs="Arial"/>
          <w:b/>
          <w:sz w:val="36"/>
          <w:szCs w:val="36"/>
        </w:rPr>
      </w:pPr>
    </w:p>
    <w:p w14:paraId="03D2C838" w14:textId="77777777" w:rsidR="00CE18C0" w:rsidRPr="00922447" w:rsidRDefault="00CE18C0" w:rsidP="00CE18C0">
      <w:pPr>
        <w:rPr>
          <w:b/>
          <w:sz w:val="36"/>
          <w:szCs w:val="36"/>
        </w:rPr>
      </w:pPr>
      <w:r w:rsidRPr="00922447">
        <w:rPr>
          <w:b/>
          <w:sz w:val="36"/>
          <w:szCs w:val="36"/>
        </w:rPr>
        <w:t>Information available from Washington Parish Council under the model publication scheme</w:t>
      </w:r>
    </w:p>
    <w:p w14:paraId="4857AE49" w14:textId="77777777" w:rsidR="00CE18C0" w:rsidRPr="00922447" w:rsidRDefault="00CE18C0" w:rsidP="00CE18C0">
      <w:pPr>
        <w:rPr>
          <w:b/>
          <w:sz w:val="28"/>
          <w:szCs w:val="28"/>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2700"/>
        <w:gridCol w:w="1440"/>
      </w:tblGrid>
      <w:tr w:rsidR="00CE18C0" w:rsidRPr="00922447" w14:paraId="02608ACD" w14:textId="77777777" w:rsidTr="00B76D18">
        <w:trPr>
          <w:trHeight w:val="958"/>
        </w:trPr>
        <w:tc>
          <w:tcPr>
            <w:tcW w:w="8748" w:type="dxa"/>
          </w:tcPr>
          <w:p w14:paraId="66C60B39" w14:textId="77777777" w:rsidR="00CE18C0" w:rsidRPr="00922447" w:rsidRDefault="00CE18C0" w:rsidP="00B76D18">
            <w:r w:rsidRPr="00922447">
              <w:rPr>
                <w:b/>
                <w:sz w:val="28"/>
                <w:szCs w:val="28"/>
              </w:rPr>
              <w:t>Information to be published</w:t>
            </w:r>
          </w:p>
        </w:tc>
        <w:tc>
          <w:tcPr>
            <w:tcW w:w="2700" w:type="dxa"/>
          </w:tcPr>
          <w:p w14:paraId="56A96857" w14:textId="77777777" w:rsidR="00CE18C0" w:rsidRPr="00922447" w:rsidRDefault="00CE18C0" w:rsidP="00B76D18">
            <w:pPr>
              <w:rPr>
                <w:b/>
                <w:sz w:val="28"/>
                <w:szCs w:val="28"/>
              </w:rPr>
            </w:pPr>
            <w:r w:rsidRPr="00922447">
              <w:rPr>
                <w:b/>
                <w:sz w:val="28"/>
                <w:szCs w:val="28"/>
              </w:rPr>
              <w:t>How the information can be obtained</w:t>
            </w:r>
          </w:p>
        </w:tc>
        <w:tc>
          <w:tcPr>
            <w:tcW w:w="1440" w:type="dxa"/>
          </w:tcPr>
          <w:p w14:paraId="3C14BB41" w14:textId="77777777" w:rsidR="00CE18C0" w:rsidRPr="00922447" w:rsidRDefault="00CE18C0" w:rsidP="00B76D18">
            <w:r w:rsidRPr="00922447">
              <w:rPr>
                <w:b/>
                <w:sz w:val="28"/>
                <w:szCs w:val="28"/>
              </w:rPr>
              <w:t>Cost</w:t>
            </w:r>
          </w:p>
        </w:tc>
      </w:tr>
      <w:tr w:rsidR="00CE18C0" w:rsidRPr="00922447" w14:paraId="63F5838D" w14:textId="77777777" w:rsidTr="00B76D18">
        <w:trPr>
          <w:trHeight w:val="2087"/>
        </w:trPr>
        <w:tc>
          <w:tcPr>
            <w:tcW w:w="8748" w:type="dxa"/>
          </w:tcPr>
          <w:p w14:paraId="4CB99A50" w14:textId="77777777" w:rsidR="00CE18C0" w:rsidRPr="00922447" w:rsidRDefault="00CE18C0" w:rsidP="00B76D18">
            <w:pPr>
              <w:rPr>
                <w:b/>
                <w:sz w:val="32"/>
                <w:szCs w:val="32"/>
              </w:rPr>
            </w:pPr>
            <w:r w:rsidRPr="00922447">
              <w:rPr>
                <w:b/>
                <w:sz w:val="32"/>
                <w:szCs w:val="32"/>
              </w:rPr>
              <w:t>Class1 - Who we are and what we do</w:t>
            </w:r>
          </w:p>
          <w:p w14:paraId="0761BF9E" w14:textId="77777777" w:rsidR="00CE18C0" w:rsidRPr="00922447" w:rsidRDefault="00CE18C0" w:rsidP="00B76D18">
            <w:r w:rsidRPr="00922447">
              <w:t>(Organisational information, structures, locations and contacts)</w:t>
            </w:r>
          </w:p>
          <w:p w14:paraId="4C00BEA1" w14:textId="77777777" w:rsidR="00CE18C0" w:rsidRPr="00922447" w:rsidRDefault="00CE18C0" w:rsidP="00B76D18"/>
          <w:p w14:paraId="539E0319" w14:textId="77777777" w:rsidR="00CE18C0" w:rsidRPr="00922447" w:rsidRDefault="00CE18C0" w:rsidP="00B76D18">
            <w:r w:rsidRPr="00922447">
              <w:t>This will be current information only</w:t>
            </w:r>
          </w:p>
          <w:p w14:paraId="6FE9C366" w14:textId="77777777" w:rsidR="00CE18C0" w:rsidRPr="00922447" w:rsidRDefault="00CE18C0" w:rsidP="00B76D18">
            <w:pPr>
              <w:rPr>
                <w:sz w:val="20"/>
                <w:szCs w:val="20"/>
              </w:rPr>
            </w:pPr>
            <w:r w:rsidRPr="00922447">
              <w:rPr>
                <w:sz w:val="20"/>
                <w:szCs w:val="20"/>
              </w:rPr>
              <w:tab/>
            </w:r>
            <w:r w:rsidRPr="00922447">
              <w:rPr>
                <w:sz w:val="20"/>
                <w:szCs w:val="20"/>
              </w:rPr>
              <w:tab/>
            </w:r>
            <w:r w:rsidRPr="00922447">
              <w:rPr>
                <w:sz w:val="20"/>
                <w:szCs w:val="20"/>
              </w:rPr>
              <w:tab/>
            </w:r>
          </w:p>
          <w:p w14:paraId="75FA20C7" w14:textId="77777777" w:rsidR="00CE18C0" w:rsidRPr="00922447" w:rsidRDefault="00CE18C0" w:rsidP="00B76D18"/>
        </w:tc>
        <w:tc>
          <w:tcPr>
            <w:tcW w:w="2700" w:type="dxa"/>
          </w:tcPr>
          <w:p w14:paraId="17C874E5" w14:textId="77777777" w:rsidR="00CE18C0" w:rsidRPr="00922447" w:rsidRDefault="00CE18C0" w:rsidP="00B76D18">
            <w:r w:rsidRPr="00922447">
              <w:t>Website</w:t>
            </w:r>
          </w:p>
          <w:p w14:paraId="00393FC0" w14:textId="77777777" w:rsidR="00CE18C0" w:rsidRPr="00922447" w:rsidRDefault="00CE18C0" w:rsidP="00B76D18"/>
          <w:p w14:paraId="2F4F51F6" w14:textId="77777777" w:rsidR="00CE18C0" w:rsidRPr="00922447" w:rsidRDefault="00CE18C0" w:rsidP="00B76D18">
            <w:r w:rsidRPr="00922447">
              <w:t>Noticeboard</w:t>
            </w:r>
          </w:p>
          <w:p w14:paraId="11082077" w14:textId="77777777" w:rsidR="00CE18C0" w:rsidRPr="00922447" w:rsidRDefault="00CE18C0" w:rsidP="00B76D18"/>
          <w:p w14:paraId="7FD22BC6" w14:textId="77777777" w:rsidR="00CE18C0" w:rsidRPr="00922447" w:rsidRDefault="00CE18C0" w:rsidP="00B76D18">
            <w:r w:rsidRPr="00922447">
              <w:t>Hard</w:t>
            </w:r>
            <w:r>
              <w:t xml:space="preserve"> </w:t>
            </w:r>
            <w:r w:rsidRPr="00922447">
              <w:t>copy</w:t>
            </w:r>
          </w:p>
        </w:tc>
        <w:tc>
          <w:tcPr>
            <w:tcW w:w="1440" w:type="dxa"/>
          </w:tcPr>
          <w:p w14:paraId="3CE65420" w14:textId="77777777" w:rsidR="00CE18C0" w:rsidRPr="00922447" w:rsidRDefault="00CE18C0" w:rsidP="00B76D18">
            <w:r w:rsidRPr="00922447">
              <w:t>Free</w:t>
            </w:r>
          </w:p>
          <w:p w14:paraId="6B361994" w14:textId="77777777" w:rsidR="00CE18C0" w:rsidRPr="00922447" w:rsidRDefault="00CE18C0" w:rsidP="00B76D18"/>
          <w:p w14:paraId="15802753" w14:textId="77777777" w:rsidR="00CE18C0" w:rsidRPr="00922447" w:rsidRDefault="00CE18C0" w:rsidP="00B76D18">
            <w:r w:rsidRPr="00922447">
              <w:t>Free</w:t>
            </w:r>
          </w:p>
          <w:p w14:paraId="707145A2" w14:textId="77777777" w:rsidR="00CE18C0" w:rsidRPr="00922447" w:rsidRDefault="00CE18C0" w:rsidP="00B76D18"/>
          <w:p w14:paraId="448957AE" w14:textId="77777777" w:rsidR="00CE18C0" w:rsidRPr="00922447" w:rsidRDefault="00CE18C0" w:rsidP="00B76D18">
            <w:r w:rsidRPr="00922447">
              <w:t>5p per A4 copy +P&amp;P</w:t>
            </w:r>
          </w:p>
        </w:tc>
      </w:tr>
      <w:tr w:rsidR="00CE18C0" w:rsidRPr="00922447" w14:paraId="231E52E9" w14:textId="77777777" w:rsidTr="00B76D18">
        <w:trPr>
          <w:trHeight w:val="335"/>
        </w:trPr>
        <w:tc>
          <w:tcPr>
            <w:tcW w:w="8748" w:type="dxa"/>
          </w:tcPr>
          <w:p w14:paraId="5CC4B427" w14:textId="77777777" w:rsidR="00CE18C0" w:rsidRPr="00922447" w:rsidRDefault="00CE18C0" w:rsidP="00B76D18">
            <w:r w:rsidRPr="00922447">
              <w:t>Who’s who on the Council and its Committees</w:t>
            </w:r>
          </w:p>
        </w:tc>
        <w:tc>
          <w:tcPr>
            <w:tcW w:w="2700" w:type="dxa"/>
          </w:tcPr>
          <w:p w14:paraId="014026A5" w14:textId="77777777" w:rsidR="00CE18C0" w:rsidRDefault="00CE18C0" w:rsidP="00B76D18">
            <w:r>
              <w:t>Website</w:t>
            </w:r>
          </w:p>
          <w:p w14:paraId="15173FB1" w14:textId="77777777" w:rsidR="00CE18C0" w:rsidRDefault="00CE18C0" w:rsidP="00B76D18"/>
          <w:p w14:paraId="37F3222C" w14:textId="77777777" w:rsidR="00CE18C0" w:rsidRPr="00922447" w:rsidRDefault="00CE18C0" w:rsidP="00B76D18">
            <w:r>
              <w:t>Hard copy</w:t>
            </w:r>
          </w:p>
        </w:tc>
        <w:tc>
          <w:tcPr>
            <w:tcW w:w="1440" w:type="dxa"/>
          </w:tcPr>
          <w:p w14:paraId="0572D229" w14:textId="77777777" w:rsidR="00CE18C0" w:rsidRDefault="00CE18C0" w:rsidP="00B76D18">
            <w:r>
              <w:t>Free</w:t>
            </w:r>
          </w:p>
          <w:p w14:paraId="20F5145C" w14:textId="77777777" w:rsidR="00CE18C0" w:rsidRDefault="00CE18C0" w:rsidP="00B76D18"/>
          <w:p w14:paraId="751AE05D" w14:textId="77777777" w:rsidR="00CE18C0" w:rsidRPr="00922447" w:rsidRDefault="00CE18C0" w:rsidP="00B76D18">
            <w:r w:rsidRPr="00922447">
              <w:t>5p per A4 copy +P&amp;P</w:t>
            </w:r>
          </w:p>
        </w:tc>
      </w:tr>
      <w:tr w:rsidR="00CE18C0" w:rsidRPr="00922447" w14:paraId="05E68C1C" w14:textId="77777777" w:rsidTr="00B76D18">
        <w:trPr>
          <w:trHeight w:val="538"/>
        </w:trPr>
        <w:tc>
          <w:tcPr>
            <w:tcW w:w="8748" w:type="dxa"/>
          </w:tcPr>
          <w:p w14:paraId="5D5F89B0" w14:textId="77777777" w:rsidR="00CE18C0" w:rsidRDefault="00CE18C0" w:rsidP="00B76D18">
            <w:r w:rsidRPr="00922447">
              <w:t>Contact details for Parish Clerk</w:t>
            </w:r>
          </w:p>
          <w:p w14:paraId="353204FF" w14:textId="77777777" w:rsidR="00CE18C0" w:rsidRDefault="00CE18C0" w:rsidP="00B76D18"/>
          <w:p w14:paraId="5AF67F3B" w14:textId="77777777" w:rsidR="00CE18C0" w:rsidRPr="00922447" w:rsidRDefault="00CE18C0" w:rsidP="00B76D18">
            <w:r w:rsidRPr="00922447">
              <w:t xml:space="preserve"> </w:t>
            </w:r>
          </w:p>
        </w:tc>
        <w:tc>
          <w:tcPr>
            <w:tcW w:w="2700" w:type="dxa"/>
          </w:tcPr>
          <w:p w14:paraId="3D7BD70C" w14:textId="77777777" w:rsidR="00CE18C0" w:rsidRPr="00922447" w:rsidRDefault="00CE18C0" w:rsidP="00B76D18">
            <w:r w:rsidRPr="00922447">
              <w:t>Website</w:t>
            </w:r>
          </w:p>
          <w:p w14:paraId="52F5AE51" w14:textId="77777777" w:rsidR="00CE18C0" w:rsidRPr="00922447" w:rsidRDefault="00CE18C0" w:rsidP="00B76D18"/>
          <w:p w14:paraId="362D33CA" w14:textId="77777777" w:rsidR="00CE18C0" w:rsidRDefault="00CE18C0" w:rsidP="00B76D18">
            <w:r w:rsidRPr="00922447">
              <w:t>Noticeboard</w:t>
            </w:r>
          </w:p>
          <w:p w14:paraId="7F28A877" w14:textId="77777777" w:rsidR="00CE18C0" w:rsidRDefault="00CE18C0" w:rsidP="00B76D18"/>
          <w:p w14:paraId="55D3E680" w14:textId="77777777" w:rsidR="00CE18C0" w:rsidRPr="00922447" w:rsidRDefault="00CE18C0" w:rsidP="00B76D18">
            <w:r>
              <w:lastRenderedPageBreak/>
              <w:t>Newsletter</w:t>
            </w:r>
          </w:p>
          <w:p w14:paraId="3D3E8D59" w14:textId="77777777" w:rsidR="00CE18C0" w:rsidRPr="00922447" w:rsidRDefault="00CE18C0" w:rsidP="00B76D18"/>
          <w:p w14:paraId="23C168CC" w14:textId="77777777" w:rsidR="00CE18C0" w:rsidRPr="00922447" w:rsidRDefault="00CE18C0" w:rsidP="00B76D18">
            <w:r w:rsidRPr="00922447">
              <w:t>Hard</w:t>
            </w:r>
            <w:r>
              <w:t xml:space="preserve"> </w:t>
            </w:r>
            <w:r w:rsidRPr="00922447">
              <w:t>copy</w:t>
            </w:r>
          </w:p>
        </w:tc>
        <w:tc>
          <w:tcPr>
            <w:tcW w:w="1440" w:type="dxa"/>
          </w:tcPr>
          <w:p w14:paraId="4DDE2F4D" w14:textId="77777777" w:rsidR="00CE18C0" w:rsidRPr="00922447" w:rsidRDefault="00CE18C0" w:rsidP="00B76D18">
            <w:r w:rsidRPr="00922447">
              <w:lastRenderedPageBreak/>
              <w:t>Free</w:t>
            </w:r>
          </w:p>
          <w:p w14:paraId="5FC98AF7" w14:textId="77777777" w:rsidR="00CE18C0" w:rsidRPr="00922447" w:rsidRDefault="00CE18C0" w:rsidP="00B76D18"/>
          <w:p w14:paraId="51E51872" w14:textId="77777777" w:rsidR="00CE18C0" w:rsidRDefault="00CE18C0" w:rsidP="00B76D18">
            <w:r w:rsidRPr="00922447">
              <w:t>Free</w:t>
            </w:r>
          </w:p>
          <w:p w14:paraId="5CE7AAC6" w14:textId="77777777" w:rsidR="00CE18C0" w:rsidRDefault="00CE18C0" w:rsidP="00B76D18"/>
          <w:p w14:paraId="3E8F5435" w14:textId="77777777" w:rsidR="00CE18C0" w:rsidRPr="00922447" w:rsidRDefault="00CE18C0" w:rsidP="00B76D18">
            <w:r>
              <w:lastRenderedPageBreak/>
              <w:t>Free</w:t>
            </w:r>
          </w:p>
          <w:p w14:paraId="1B9E4CC6" w14:textId="77777777" w:rsidR="00CE18C0" w:rsidRPr="00922447" w:rsidRDefault="00CE18C0" w:rsidP="00B76D18"/>
          <w:p w14:paraId="22F40167" w14:textId="77777777" w:rsidR="00CE18C0" w:rsidRPr="00922447" w:rsidRDefault="00CE18C0" w:rsidP="00B76D18">
            <w:r w:rsidRPr="00922447">
              <w:t>5p per A4 copy +P&amp;P</w:t>
            </w:r>
          </w:p>
        </w:tc>
      </w:tr>
      <w:tr w:rsidR="00CE18C0" w:rsidRPr="00922447" w14:paraId="4B396C6E" w14:textId="77777777" w:rsidTr="00B76D18">
        <w:trPr>
          <w:trHeight w:val="538"/>
        </w:trPr>
        <w:tc>
          <w:tcPr>
            <w:tcW w:w="8748" w:type="dxa"/>
          </w:tcPr>
          <w:p w14:paraId="7899D0C8" w14:textId="77777777" w:rsidR="00CE18C0" w:rsidRPr="00922447" w:rsidRDefault="00CE18C0" w:rsidP="00B76D18">
            <w:r w:rsidRPr="00FF31AD">
              <w:lastRenderedPageBreak/>
              <w:t>Contact details for Council members</w:t>
            </w:r>
          </w:p>
        </w:tc>
        <w:tc>
          <w:tcPr>
            <w:tcW w:w="2700" w:type="dxa"/>
          </w:tcPr>
          <w:p w14:paraId="3FEB74DA" w14:textId="77777777" w:rsidR="00CE18C0" w:rsidRDefault="00CE18C0" w:rsidP="00B76D18">
            <w:r>
              <w:t>Website</w:t>
            </w:r>
          </w:p>
          <w:p w14:paraId="46EEB420" w14:textId="77777777" w:rsidR="00CE18C0" w:rsidRDefault="00CE18C0" w:rsidP="00B76D18"/>
          <w:p w14:paraId="4E80FCCD" w14:textId="77777777" w:rsidR="00CE18C0" w:rsidRDefault="00CE18C0" w:rsidP="00B76D18">
            <w:r>
              <w:t>Newsletter</w:t>
            </w:r>
          </w:p>
          <w:p w14:paraId="456F21C2" w14:textId="77777777" w:rsidR="00CE18C0" w:rsidRDefault="00CE18C0" w:rsidP="00B76D18"/>
          <w:p w14:paraId="536EEEC9" w14:textId="77777777" w:rsidR="00CE18C0" w:rsidRPr="00922447" w:rsidRDefault="00CE18C0" w:rsidP="00B76D18">
            <w:r>
              <w:t>Hard copy</w:t>
            </w:r>
          </w:p>
        </w:tc>
        <w:tc>
          <w:tcPr>
            <w:tcW w:w="1440" w:type="dxa"/>
          </w:tcPr>
          <w:p w14:paraId="61CB70A8" w14:textId="77777777" w:rsidR="00CE18C0" w:rsidRDefault="00CE18C0" w:rsidP="00B76D18">
            <w:r>
              <w:t>Free</w:t>
            </w:r>
          </w:p>
          <w:p w14:paraId="54ADBC7D" w14:textId="77777777" w:rsidR="00CE18C0" w:rsidRDefault="00CE18C0" w:rsidP="00B76D18"/>
          <w:p w14:paraId="2824F0FC" w14:textId="77777777" w:rsidR="00CE18C0" w:rsidRDefault="00CE18C0" w:rsidP="00B76D18">
            <w:r>
              <w:t>Free</w:t>
            </w:r>
          </w:p>
          <w:p w14:paraId="2C3DCAC4" w14:textId="77777777" w:rsidR="00CE18C0" w:rsidRDefault="00CE18C0" w:rsidP="00B76D18"/>
          <w:p w14:paraId="59988529" w14:textId="77777777" w:rsidR="00CE18C0" w:rsidRPr="00922447" w:rsidRDefault="00CE18C0" w:rsidP="00B76D18">
            <w:r w:rsidRPr="00922447">
              <w:t>5p per A4 copy +P&amp;P</w:t>
            </w:r>
          </w:p>
        </w:tc>
      </w:tr>
      <w:tr w:rsidR="00CE18C0" w:rsidRPr="00922447" w14:paraId="003036D7" w14:textId="77777777" w:rsidTr="00B76D18">
        <w:trPr>
          <w:trHeight w:val="325"/>
        </w:trPr>
        <w:tc>
          <w:tcPr>
            <w:tcW w:w="8748" w:type="dxa"/>
          </w:tcPr>
          <w:p w14:paraId="75019F6F" w14:textId="77777777" w:rsidR="00CE18C0" w:rsidRPr="00922447" w:rsidRDefault="00CE18C0" w:rsidP="00B76D18">
            <w:r w:rsidRPr="00922447">
              <w:t>Location of main Council office and accessibility details</w:t>
            </w:r>
          </w:p>
        </w:tc>
        <w:tc>
          <w:tcPr>
            <w:tcW w:w="2700" w:type="dxa"/>
          </w:tcPr>
          <w:p w14:paraId="5A4E5F9B" w14:textId="77777777" w:rsidR="00CE18C0" w:rsidRPr="00922447" w:rsidRDefault="00CE18C0" w:rsidP="00B76D18">
            <w:r w:rsidRPr="00922447">
              <w:t>Website</w:t>
            </w:r>
          </w:p>
          <w:p w14:paraId="0BB6A7EF" w14:textId="77777777" w:rsidR="00CE18C0" w:rsidRPr="00922447" w:rsidRDefault="00CE18C0" w:rsidP="00B76D18"/>
          <w:p w14:paraId="79554181" w14:textId="77777777" w:rsidR="00CE18C0" w:rsidRDefault="00CE18C0" w:rsidP="00B76D18">
            <w:r w:rsidRPr="00922447">
              <w:t>Noticeboard</w:t>
            </w:r>
          </w:p>
          <w:p w14:paraId="56BEEF38" w14:textId="77777777" w:rsidR="00CE18C0" w:rsidRDefault="00CE18C0" w:rsidP="00B76D18"/>
          <w:p w14:paraId="75EC0CD5" w14:textId="77777777" w:rsidR="00CE18C0" w:rsidRPr="00922447" w:rsidRDefault="00CE18C0" w:rsidP="00B76D18">
            <w:r>
              <w:t>Newsletter</w:t>
            </w:r>
          </w:p>
          <w:p w14:paraId="7BB5513E" w14:textId="77777777" w:rsidR="00CE18C0" w:rsidRPr="00922447" w:rsidRDefault="00CE18C0" w:rsidP="00B76D18"/>
          <w:p w14:paraId="75FAC01D" w14:textId="77777777" w:rsidR="00CE18C0" w:rsidRPr="00922447" w:rsidRDefault="00CE18C0" w:rsidP="00B76D18">
            <w:r w:rsidRPr="00922447">
              <w:t>Hard</w:t>
            </w:r>
            <w:r>
              <w:t xml:space="preserve"> </w:t>
            </w:r>
            <w:r w:rsidRPr="00922447">
              <w:t>copy</w:t>
            </w:r>
          </w:p>
        </w:tc>
        <w:tc>
          <w:tcPr>
            <w:tcW w:w="1440" w:type="dxa"/>
          </w:tcPr>
          <w:p w14:paraId="2FA91DD5" w14:textId="77777777" w:rsidR="00CE18C0" w:rsidRPr="00922447" w:rsidRDefault="00CE18C0" w:rsidP="00B76D18">
            <w:r w:rsidRPr="00922447">
              <w:t>Free</w:t>
            </w:r>
          </w:p>
          <w:p w14:paraId="05EA539E" w14:textId="77777777" w:rsidR="00CE18C0" w:rsidRPr="00922447" w:rsidRDefault="00CE18C0" w:rsidP="00B76D18"/>
          <w:p w14:paraId="099682B5" w14:textId="77777777" w:rsidR="00CE18C0" w:rsidRDefault="00CE18C0" w:rsidP="00B76D18">
            <w:r w:rsidRPr="00922447">
              <w:t>Free</w:t>
            </w:r>
          </w:p>
          <w:p w14:paraId="6E2116F8" w14:textId="77777777" w:rsidR="00CE18C0" w:rsidRDefault="00CE18C0" w:rsidP="00B76D18"/>
          <w:p w14:paraId="067B114C" w14:textId="77777777" w:rsidR="00CE18C0" w:rsidRPr="00922447" w:rsidRDefault="00CE18C0" w:rsidP="00B76D18">
            <w:r>
              <w:t>Free</w:t>
            </w:r>
          </w:p>
          <w:p w14:paraId="3A5344FC" w14:textId="77777777" w:rsidR="00CE18C0" w:rsidRPr="00922447" w:rsidRDefault="00CE18C0" w:rsidP="00B76D18"/>
          <w:p w14:paraId="278A501D" w14:textId="77777777" w:rsidR="00CE18C0" w:rsidRPr="00922447" w:rsidRDefault="00CE18C0" w:rsidP="00B76D18">
            <w:r w:rsidRPr="00922447">
              <w:t>5p per A4 copy +P&amp;P</w:t>
            </w:r>
          </w:p>
        </w:tc>
      </w:tr>
      <w:tr w:rsidR="00CE18C0" w:rsidRPr="00922447" w14:paraId="1C9573F9" w14:textId="77777777" w:rsidTr="00B76D18">
        <w:trPr>
          <w:trHeight w:val="270"/>
        </w:trPr>
        <w:tc>
          <w:tcPr>
            <w:tcW w:w="8748" w:type="dxa"/>
          </w:tcPr>
          <w:p w14:paraId="54B48276" w14:textId="77777777" w:rsidR="00CE18C0" w:rsidRPr="00922447" w:rsidRDefault="00CE18C0" w:rsidP="00B76D18">
            <w:r w:rsidRPr="00922447">
              <w:t>Staffing structure</w:t>
            </w:r>
          </w:p>
        </w:tc>
        <w:tc>
          <w:tcPr>
            <w:tcW w:w="2700" w:type="dxa"/>
          </w:tcPr>
          <w:p w14:paraId="2BFDD717" w14:textId="77777777" w:rsidR="00CE18C0" w:rsidRDefault="00CE18C0" w:rsidP="00B76D18">
            <w:r>
              <w:t>Website</w:t>
            </w:r>
          </w:p>
          <w:p w14:paraId="443156A3" w14:textId="77777777" w:rsidR="00CE18C0" w:rsidRDefault="00CE18C0" w:rsidP="00B76D18"/>
          <w:p w14:paraId="33D5776B" w14:textId="77777777" w:rsidR="00CE18C0" w:rsidRPr="00922447" w:rsidRDefault="00CE18C0" w:rsidP="00B76D18">
            <w:r>
              <w:t>Hard copy</w:t>
            </w:r>
          </w:p>
        </w:tc>
        <w:tc>
          <w:tcPr>
            <w:tcW w:w="1440" w:type="dxa"/>
          </w:tcPr>
          <w:p w14:paraId="1F53134C" w14:textId="77777777" w:rsidR="00CE18C0" w:rsidRDefault="00CE18C0" w:rsidP="00B76D18">
            <w:r>
              <w:t>Free</w:t>
            </w:r>
          </w:p>
          <w:p w14:paraId="511812C4" w14:textId="77777777" w:rsidR="00CE18C0" w:rsidRDefault="00CE18C0" w:rsidP="00B76D18"/>
          <w:p w14:paraId="2394BFF9" w14:textId="77777777" w:rsidR="00CE18C0" w:rsidRPr="00922447" w:rsidRDefault="00CE18C0" w:rsidP="00B76D18">
            <w:r w:rsidRPr="00922447">
              <w:t>5p per A4 copy +P&amp;P</w:t>
            </w:r>
          </w:p>
        </w:tc>
      </w:tr>
      <w:tr w:rsidR="00CE18C0" w:rsidRPr="00922447" w14:paraId="5169E32C" w14:textId="77777777" w:rsidTr="00B76D18">
        <w:trPr>
          <w:trHeight w:val="270"/>
        </w:trPr>
        <w:tc>
          <w:tcPr>
            <w:tcW w:w="8748" w:type="dxa"/>
          </w:tcPr>
          <w:p w14:paraId="2C8ED9FF" w14:textId="77777777" w:rsidR="00CE18C0" w:rsidRPr="00922447" w:rsidRDefault="00CE18C0" w:rsidP="00B76D18"/>
        </w:tc>
        <w:tc>
          <w:tcPr>
            <w:tcW w:w="2700" w:type="dxa"/>
          </w:tcPr>
          <w:p w14:paraId="7F4DCA7F" w14:textId="77777777" w:rsidR="00CE18C0" w:rsidRPr="00922447" w:rsidRDefault="00CE18C0" w:rsidP="00B76D18"/>
        </w:tc>
        <w:tc>
          <w:tcPr>
            <w:tcW w:w="1440" w:type="dxa"/>
          </w:tcPr>
          <w:p w14:paraId="665E798C" w14:textId="77777777" w:rsidR="00CE18C0" w:rsidRPr="00922447" w:rsidRDefault="00CE18C0" w:rsidP="00B76D18"/>
        </w:tc>
      </w:tr>
      <w:tr w:rsidR="00CE18C0" w:rsidRPr="00922447" w14:paraId="622D9FF1" w14:textId="77777777" w:rsidTr="00B76D18">
        <w:trPr>
          <w:trHeight w:val="1767"/>
        </w:trPr>
        <w:tc>
          <w:tcPr>
            <w:tcW w:w="8748" w:type="dxa"/>
          </w:tcPr>
          <w:p w14:paraId="663CFDBA" w14:textId="77777777" w:rsidR="00CE18C0" w:rsidRPr="00922447" w:rsidRDefault="00CE18C0" w:rsidP="00B76D18">
            <w:pPr>
              <w:rPr>
                <w:b/>
                <w:sz w:val="32"/>
                <w:szCs w:val="32"/>
              </w:rPr>
            </w:pPr>
            <w:r w:rsidRPr="00922447">
              <w:rPr>
                <w:b/>
                <w:sz w:val="32"/>
                <w:szCs w:val="32"/>
              </w:rPr>
              <w:t>Class 2 – What we spend and how we spend it</w:t>
            </w:r>
          </w:p>
          <w:p w14:paraId="4CDEB43E" w14:textId="77777777" w:rsidR="00CE18C0" w:rsidRPr="00922447" w:rsidRDefault="00CE18C0" w:rsidP="00B76D18">
            <w:r w:rsidRPr="00922447">
              <w:t>(Financial information relating to projected and actual income and expenditure, procurement, contracts and financial audit)</w:t>
            </w:r>
          </w:p>
          <w:p w14:paraId="16B5890A" w14:textId="77777777" w:rsidR="00CE18C0" w:rsidRPr="00922447" w:rsidRDefault="00CE18C0" w:rsidP="00B76D18"/>
          <w:p w14:paraId="4D57084B" w14:textId="77777777" w:rsidR="00CE18C0" w:rsidRPr="00922447" w:rsidRDefault="00CE18C0" w:rsidP="00B76D18">
            <w:r w:rsidRPr="00922447">
              <w:t xml:space="preserve">Current and previous financial year </w:t>
            </w:r>
          </w:p>
        </w:tc>
        <w:tc>
          <w:tcPr>
            <w:tcW w:w="2700" w:type="dxa"/>
          </w:tcPr>
          <w:p w14:paraId="1EE5FFE9" w14:textId="77777777" w:rsidR="00CE18C0" w:rsidRPr="00922447" w:rsidRDefault="00CE18C0" w:rsidP="00B76D18"/>
        </w:tc>
        <w:tc>
          <w:tcPr>
            <w:tcW w:w="1440" w:type="dxa"/>
          </w:tcPr>
          <w:p w14:paraId="78975F3D" w14:textId="77777777" w:rsidR="00CE18C0" w:rsidRPr="00922447" w:rsidRDefault="00CE18C0" w:rsidP="00B76D18"/>
        </w:tc>
      </w:tr>
      <w:tr w:rsidR="00CE18C0" w:rsidRPr="00922447" w14:paraId="385F9FEE" w14:textId="77777777" w:rsidTr="00B76D18">
        <w:trPr>
          <w:trHeight w:val="305"/>
        </w:trPr>
        <w:tc>
          <w:tcPr>
            <w:tcW w:w="8748" w:type="dxa"/>
          </w:tcPr>
          <w:p w14:paraId="0B5DD944" w14:textId="77777777" w:rsidR="00CE18C0" w:rsidRPr="00922447" w:rsidRDefault="00CE18C0" w:rsidP="00B76D18">
            <w:r w:rsidRPr="00922447">
              <w:t>Annual return form and report by auditor</w:t>
            </w:r>
          </w:p>
        </w:tc>
        <w:tc>
          <w:tcPr>
            <w:tcW w:w="2700" w:type="dxa"/>
          </w:tcPr>
          <w:p w14:paraId="2A64AAB8" w14:textId="77777777" w:rsidR="00CE18C0" w:rsidRDefault="00CE18C0" w:rsidP="00B76D18">
            <w:r>
              <w:t>Website</w:t>
            </w:r>
          </w:p>
          <w:p w14:paraId="72F62457" w14:textId="77777777" w:rsidR="00CE18C0" w:rsidRDefault="00CE18C0" w:rsidP="00B76D18"/>
          <w:p w14:paraId="67DD1317" w14:textId="77777777" w:rsidR="00CE18C0" w:rsidRPr="00922447" w:rsidRDefault="00CE18C0" w:rsidP="00B76D18">
            <w:r>
              <w:t>Hard copy</w:t>
            </w:r>
          </w:p>
        </w:tc>
        <w:tc>
          <w:tcPr>
            <w:tcW w:w="1440" w:type="dxa"/>
          </w:tcPr>
          <w:p w14:paraId="2732525E" w14:textId="77777777" w:rsidR="00CE18C0" w:rsidRDefault="00CE18C0" w:rsidP="00B76D18">
            <w:r>
              <w:t>Free</w:t>
            </w:r>
          </w:p>
          <w:p w14:paraId="508EA109" w14:textId="77777777" w:rsidR="00CE18C0" w:rsidRDefault="00CE18C0" w:rsidP="00B76D18"/>
          <w:p w14:paraId="0AC4BBA7" w14:textId="77777777" w:rsidR="00CE18C0" w:rsidRPr="00922447" w:rsidRDefault="00CE18C0" w:rsidP="00B76D18">
            <w:r w:rsidRPr="00922447">
              <w:t>5p per A4 copy +P&amp;P</w:t>
            </w:r>
          </w:p>
        </w:tc>
      </w:tr>
      <w:tr w:rsidR="00CE18C0" w:rsidRPr="00922447" w14:paraId="2353CE85" w14:textId="77777777" w:rsidTr="00B76D18">
        <w:trPr>
          <w:trHeight w:val="188"/>
        </w:trPr>
        <w:tc>
          <w:tcPr>
            <w:tcW w:w="8748" w:type="dxa"/>
          </w:tcPr>
          <w:p w14:paraId="47873205" w14:textId="77777777" w:rsidR="00CE18C0" w:rsidRPr="00922447" w:rsidRDefault="00CE18C0" w:rsidP="00B76D18">
            <w:r w:rsidRPr="00922447">
              <w:t>Finalised budget</w:t>
            </w:r>
          </w:p>
        </w:tc>
        <w:tc>
          <w:tcPr>
            <w:tcW w:w="2700" w:type="dxa"/>
          </w:tcPr>
          <w:p w14:paraId="2896CB60" w14:textId="77777777" w:rsidR="00CE18C0" w:rsidRPr="00922447" w:rsidRDefault="00CE18C0" w:rsidP="00B76D18">
            <w:r>
              <w:t>Hard copy</w:t>
            </w:r>
          </w:p>
        </w:tc>
        <w:tc>
          <w:tcPr>
            <w:tcW w:w="1440" w:type="dxa"/>
          </w:tcPr>
          <w:p w14:paraId="3C04E862" w14:textId="77777777" w:rsidR="00CE18C0" w:rsidRPr="00922447" w:rsidRDefault="00CE18C0" w:rsidP="00B76D18">
            <w:r w:rsidRPr="00922447">
              <w:t>5p per A4 copy +P&amp;P</w:t>
            </w:r>
          </w:p>
        </w:tc>
      </w:tr>
      <w:tr w:rsidR="00CE18C0" w:rsidRPr="00922447" w14:paraId="2D25F390" w14:textId="77777777" w:rsidTr="00B76D18">
        <w:trPr>
          <w:trHeight w:val="313"/>
        </w:trPr>
        <w:tc>
          <w:tcPr>
            <w:tcW w:w="8748" w:type="dxa"/>
          </w:tcPr>
          <w:p w14:paraId="612692C4" w14:textId="77777777" w:rsidR="00CE18C0" w:rsidRPr="00922447" w:rsidRDefault="00CE18C0" w:rsidP="00B76D18">
            <w:r w:rsidRPr="00922447">
              <w:t>Precept</w:t>
            </w:r>
          </w:p>
        </w:tc>
        <w:tc>
          <w:tcPr>
            <w:tcW w:w="2700" w:type="dxa"/>
          </w:tcPr>
          <w:p w14:paraId="1FD949DD" w14:textId="77777777" w:rsidR="00CE18C0" w:rsidRPr="00922447" w:rsidRDefault="00CE18C0" w:rsidP="00B76D18">
            <w:r>
              <w:t>Hard copy</w:t>
            </w:r>
          </w:p>
        </w:tc>
        <w:tc>
          <w:tcPr>
            <w:tcW w:w="1440" w:type="dxa"/>
          </w:tcPr>
          <w:p w14:paraId="6DF362E6" w14:textId="77777777" w:rsidR="00CE18C0" w:rsidRPr="00922447" w:rsidRDefault="00CE18C0" w:rsidP="00B76D18">
            <w:r w:rsidRPr="00922447">
              <w:t>5p per A4 copy +P&amp;P</w:t>
            </w:r>
          </w:p>
        </w:tc>
      </w:tr>
      <w:tr w:rsidR="00CE18C0" w:rsidRPr="00922447" w14:paraId="279AD261" w14:textId="77777777" w:rsidTr="00B76D18">
        <w:trPr>
          <w:trHeight w:val="314"/>
        </w:trPr>
        <w:tc>
          <w:tcPr>
            <w:tcW w:w="8748" w:type="dxa"/>
          </w:tcPr>
          <w:p w14:paraId="23FDA545" w14:textId="77777777" w:rsidR="00CE18C0" w:rsidRPr="00922447" w:rsidRDefault="00CE18C0" w:rsidP="00B76D18">
            <w:r w:rsidRPr="00922447">
              <w:lastRenderedPageBreak/>
              <w:t>Borrowing Approval letter</w:t>
            </w:r>
          </w:p>
        </w:tc>
        <w:tc>
          <w:tcPr>
            <w:tcW w:w="2700" w:type="dxa"/>
          </w:tcPr>
          <w:p w14:paraId="54BA0642" w14:textId="77777777" w:rsidR="00CE18C0" w:rsidRPr="00922447" w:rsidRDefault="00CE18C0" w:rsidP="00B76D18">
            <w:r>
              <w:t>Hard copy</w:t>
            </w:r>
          </w:p>
        </w:tc>
        <w:tc>
          <w:tcPr>
            <w:tcW w:w="1440" w:type="dxa"/>
          </w:tcPr>
          <w:p w14:paraId="7F8EE2AC" w14:textId="77777777" w:rsidR="00CE18C0" w:rsidRPr="00922447" w:rsidRDefault="00CE18C0" w:rsidP="00B76D18">
            <w:r w:rsidRPr="00922447">
              <w:t>5p per A4 copy +P&amp;P</w:t>
            </w:r>
          </w:p>
        </w:tc>
      </w:tr>
      <w:tr w:rsidR="00CE18C0" w:rsidRPr="00922447" w14:paraId="54B3A58A" w14:textId="77777777" w:rsidTr="00B76D18">
        <w:trPr>
          <w:trHeight w:val="347"/>
        </w:trPr>
        <w:tc>
          <w:tcPr>
            <w:tcW w:w="8748" w:type="dxa"/>
          </w:tcPr>
          <w:p w14:paraId="79858A4F" w14:textId="77777777" w:rsidR="00CE18C0" w:rsidRPr="00922447" w:rsidRDefault="00CE18C0" w:rsidP="00B76D18">
            <w:r w:rsidRPr="00922447">
              <w:t>Standing Orders and Financial Regulations</w:t>
            </w:r>
          </w:p>
        </w:tc>
        <w:tc>
          <w:tcPr>
            <w:tcW w:w="2700" w:type="dxa"/>
          </w:tcPr>
          <w:p w14:paraId="1317E5F3" w14:textId="77777777" w:rsidR="00CE18C0" w:rsidRDefault="00CE18C0" w:rsidP="00B76D18">
            <w:r>
              <w:t>Website</w:t>
            </w:r>
          </w:p>
          <w:p w14:paraId="16DD4876" w14:textId="77777777" w:rsidR="00CE18C0" w:rsidRDefault="00CE18C0" w:rsidP="00B76D18"/>
          <w:p w14:paraId="42319EA6" w14:textId="77777777" w:rsidR="00CE18C0" w:rsidRPr="00922447" w:rsidRDefault="00CE18C0" w:rsidP="00B76D18">
            <w:r>
              <w:t>Hard copy</w:t>
            </w:r>
          </w:p>
        </w:tc>
        <w:tc>
          <w:tcPr>
            <w:tcW w:w="1440" w:type="dxa"/>
          </w:tcPr>
          <w:p w14:paraId="04A02099" w14:textId="77777777" w:rsidR="00CE18C0" w:rsidRDefault="00CE18C0" w:rsidP="00B76D18">
            <w:r>
              <w:t>Free</w:t>
            </w:r>
          </w:p>
          <w:p w14:paraId="0E0F3C57" w14:textId="77777777" w:rsidR="00CE18C0" w:rsidRDefault="00CE18C0" w:rsidP="00B76D18"/>
          <w:p w14:paraId="798A9644" w14:textId="77777777" w:rsidR="00CE18C0" w:rsidRPr="00922447" w:rsidRDefault="00CE18C0" w:rsidP="00B76D18">
            <w:r w:rsidRPr="00922447">
              <w:t>5p per A4 copy +P&amp;P</w:t>
            </w:r>
          </w:p>
        </w:tc>
      </w:tr>
      <w:tr w:rsidR="00CE18C0" w:rsidRPr="00922447" w14:paraId="6D74E962" w14:textId="77777777" w:rsidTr="00B76D18">
        <w:trPr>
          <w:trHeight w:val="343"/>
        </w:trPr>
        <w:tc>
          <w:tcPr>
            <w:tcW w:w="8748" w:type="dxa"/>
          </w:tcPr>
          <w:p w14:paraId="0AE27C46" w14:textId="77777777" w:rsidR="00CE18C0" w:rsidRPr="00922447" w:rsidRDefault="00CE18C0" w:rsidP="00B76D18">
            <w:r w:rsidRPr="00922447">
              <w:t>Grants given and received</w:t>
            </w:r>
          </w:p>
        </w:tc>
        <w:tc>
          <w:tcPr>
            <w:tcW w:w="2700" w:type="dxa"/>
          </w:tcPr>
          <w:p w14:paraId="2DC63471" w14:textId="77777777" w:rsidR="00CE18C0" w:rsidRPr="00922447" w:rsidRDefault="00CE18C0" w:rsidP="00B76D18">
            <w:r>
              <w:t>Hard copy</w:t>
            </w:r>
          </w:p>
        </w:tc>
        <w:tc>
          <w:tcPr>
            <w:tcW w:w="1440" w:type="dxa"/>
          </w:tcPr>
          <w:p w14:paraId="27D69092" w14:textId="77777777" w:rsidR="00CE18C0" w:rsidRPr="00922447" w:rsidRDefault="00CE18C0" w:rsidP="00B76D18">
            <w:r w:rsidRPr="00922447">
              <w:t>5p per A4 copy +P&amp;P</w:t>
            </w:r>
          </w:p>
        </w:tc>
      </w:tr>
      <w:tr w:rsidR="00CE18C0" w:rsidRPr="00922447" w14:paraId="54511357" w14:textId="77777777" w:rsidTr="00B76D18">
        <w:trPr>
          <w:trHeight w:val="186"/>
        </w:trPr>
        <w:tc>
          <w:tcPr>
            <w:tcW w:w="8748" w:type="dxa"/>
          </w:tcPr>
          <w:p w14:paraId="392A4538" w14:textId="77777777" w:rsidR="00CE18C0" w:rsidRPr="00922447" w:rsidRDefault="00CE18C0" w:rsidP="00B76D18">
            <w:r w:rsidRPr="00922447">
              <w:t>List of current contracts awarded and value of contract</w:t>
            </w:r>
          </w:p>
        </w:tc>
        <w:tc>
          <w:tcPr>
            <w:tcW w:w="2700" w:type="dxa"/>
          </w:tcPr>
          <w:p w14:paraId="25AE4F7C" w14:textId="77777777" w:rsidR="00CE18C0" w:rsidRPr="00922447" w:rsidRDefault="00CE18C0" w:rsidP="00B76D18">
            <w:r>
              <w:t>Hard copy</w:t>
            </w:r>
          </w:p>
        </w:tc>
        <w:tc>
          <w:tcPr>
            <w:tcW w:w="1440" w:type="dxa"/>
          </w:tcPr>
          <w:p w14:paraId="2B2C0F3B" w14:textId="77777777" w:rsidR="00CE18C0" w:rsidRPr="00922447" w:rsidRDefault="00CE18C0" w:rsidP="00B76D18">
            <w:r w:rsidRPr="00922447">
              <w:t>5p per A4 copy +P&amp;P</w:t>
            </w:r>
          </w:p>
        </w:tc>
      </w:tr>
      <w:tr w:rsidR="00CE18C0" w:rsidRPr="00922447" w14:paraId="0000C625" w14:textId="77777777" w:rsidTr="00B76D18">
        <w:trPr>
          <w:trHeight w:val="183"/>
        </w:trPr>
        <w:tc>
          <w:tcPr>
            <w:tcW w:w="8748" w:type="dxa"/>
          </w:tcPr>
          <w:p w14:paraId="455FC054" w14:textId="77777777" w:rsidR="00CE18C0" w:rsidRPr="00922447" w:rsidRDefault="00CE18C0" w:rsidP="00B76D18">
            <w:r w:rsidRPr="00922447">
              <w:t>Members’ allowances and expenses</w:t>
            </w:r>
          </w:p>
        </w:tc>
        <w:tc>
          <w:tcPr>
            <w:tcW w:w="2700" w:type="dxa"/>
          </w:tcPr>
          <w:p w14:paraId="05623A8C" w14:textId="77777777" w:rsidR="00CE18C0" w:rsidRDefault="00CE18C0" w:rsidP="00B76D18">
            <w:r>
              <w:t>Website</w:t>
            </w:r>
          </w:p>
          <w:p w14:paraId="246CD325" w14:textId="77777777" w:rsidR="00CE18C0" w:rsidRDefault="00CE18C0" w:rsidP="00B76D18"/>
          <w:p w14:paraId="7DECF473" w14:textId="77777777" w:rsidR="00CE18C0" w:rsidRPr="00922447" w:rsidRDefault="00CE18C0" w:rsidP="00B76D18">
            <w:r>
              <w:t>Hard copy</w:t>
            </w:r>
          </w:p>
        </w:tc>
        <w:tc>
          <w:tcPr>
            <w:tcW w:w="1440" w:type="dxa"/>
          </w:tcPr>
          <w:p w14:paraId="066AE0F5" w14:textId="77777777" w:rsidR="00CE18C0" w:rsidRDefault="00CE18C0" w:rsidP="00B76D18">
            <w:r>
              <w:t>Free</w:t>
            </w:r>
          </w:p>
          <w:p w14:paraId="4D44D02C" w14:textId="77777777" w:rsidR="00CE18C0" w:rsidRDefault="00CE18C0" w:rsidP="00B76D18"/>
          <w:p w14:paraId="63F31886" w14:textId="77777777" w:rsidR="00CE18C0" w:rsidRPr="00922447" w:rsidRDefault="00CE18C0" w:rsidP="00B76D18">
            <w:r w:rsidRPr="00922447">
              <w:t>5p per A4 copy +P&amp;P</w:t>
            </w:r>
          </w:p>
        </w:tc>
      </w:tr>
      <w:tr w:rsidR="00CE18C0" w:rsidRPr="00922447" w14:paraId="5DCF4E79" w14:textId="77777777" w:rsidTr="00B76D18">
        <w:trPr>
          <w:trHeight w:val="183"/>
        </w:trPr>
        <w:tc>
          <w:tcPr>
            <w:tcW w:w="8748" w:type="dxa"/>
          </w:tcPr>
          <w:p w14:paraId="38BE176A" w14:textId="77777777" w:rsidR="00CE18C0" w:rsidRDefault="00CE18C0" w:rsidP="00B76D18">
            <w:r>
              <w:t>Risk Assessment – Financial and non-Financial</w:t>
            </w:r>
          </w:p>
          <w:p w14:paraId="6F950A29" w14:textId="77777777" w:rsidR="00CE18C0" w:rsidRPr="00922447" w:rsidRDefault="00CE18C0" w:rsidP="00B76D18"/>
        </w:tc>
        <w:tc>
          <w:tcPr>
            <w:tcW w:w="2700" w:type="dxa"/>
          </w:tcPr>
          <w:p w14:paraId="43B3A78D" w14:textId="77777777" w:rsidR="00CE18C0" w:rsidRDefault="00CE18C0" w:rsidP="00B76D18">
            <w:r>
              <w:t>Website</w:t>
            </w:r>
          </w:p>
          <w:p w14:paraId="5E2FB259" w14:textId="77777777" w:rsidR="00CE18C0" w:rsidRDefault="00CE18C0" w:rsidP="00B76D18"/>
          <w:p w14:paraId="66D9F046" w14:textId="77777777" w:rsidR="00CE18C0" w:rsidRPr="00922447" w:rsidRDefault="00CE18C0" w:rsidP="00B76D18">
            <w:r>
              <w:t>Hard copy</w:t>
            </w:r>
          </w:p>
        </w:tc>
        <w:tc>
          <w:tcPr>
            <w:tcW w:w="1440" w:type="dxa"/>
          </w:tcPr>
          <w:p w14:paraId="51E39581" w14:textId="77777777" w:rsidR="00CE18C0" w:rsidRDefault="00CE18C0" w:rsidP="00B76D18">
            <w:r>
              <w:t>Free</w:t>
            </w:r>
          </w:p>
          <w:p w14:paraId="22EB5B2B" w14:textId="77777777" w:rsidR="00CE18C0" w:rsidRDefault="00CE18C0" w:rsidP="00B76D18"/>
          <w:p w14:paraId="3A154A47" w14:textId="77777777" w:rsidR="00CE18C0" w:rsidRPr="00922447" w:rsidRDefault="00CE18C0" w:rsidP="00B76D18">
            <w:r w:rsidRPr="00922447">
              <w:t>5p per A4 copy +P&amp;P</w:t>
            </w:r>
          </w:p>
        </w:tc>
      </w:tr>
      <w:tr w:rsidR="00CE18C0" w:rsidRPr="00922447" w14:paraId="2D7AE888" w14:textId="77777777" w:rsidTr="00B76D18">
        <w:trPr>
          <w:trHeight w:val="183"/>
        </w:trPr>
        <w:tc>
          <w:tcPr>
            <w:tcW w:w="8748" w:type="dxa"/>
          </w:tcPr>
          <w:p w14:paraId="75025923" w14:textId="77777777" w:rsidR="00CE18C0" w:rsidRPr="00922447" w:rsidRDefault="00CE18C0" w:rsidP="00B76D18"/>
        </w:tc>
        <w:tc>
          <w:tcPr>
            <w:tcW w:w="2700" w:type="dxa"/>
          </w:tcPr>
          <w:p w14:paraId="7622841B" w14:textId="77777777" w:rsidR="00CE18C0" w:rsidRPr="00922447" w:rsidRDefault="00CE18C0" w:rsidP="00B76D18"/>
        </w:tc>
        <w:tc>
          <w:tcPr>
            <w:tcW w:w="1440" w:type="dxa"/>
          </w:tcPr>
          <w:p w14:paraId="2532EB55" w14:textId="77777777" w:rsidR="00CE18C0" w:rsidRPr="00922447" w:rsidRDefault="00CE18C0" w:rsidP="00B76D18"/>
        </w:tc>
      </w:tr>
      <w:tr w:rsidR="00CE18C0" w:rsidRPr="00922447" w14:paraId="2ECE6C2E" w14:textId="77777777" w:rsidTr="00B76D18">
        <w:trPr>
          <w:trHeight w:val="183"/>
        </w:trPr>
        <w:tc>
          <w:tcPr>
            <w:tcW w:w="8748" w:type="dxa"/>
          </w:tcPr>
          <w:p w14:paraId="5F377C46" w14:textId="77777777" w:rsidR="00CE18C0" w:rsidRPr="00922447" w:rsidRDefault="00CE18C0" w:rsidP="00B76D18">
            <w:pPr>
              <w:rPr>
                <w:b/>
                <w:sz w:val="32"/>
                <w:szCs w:val="32"/>
              </w:rPr>
            </w:pPr>
            <w:r w:rsidRPr="00922447">
              <w:rPr>
                <w:b/>
                <w:sz w:val="32"/>
                <w:szCs w:val="32"/>
              </w:rPr>
              <w:t>Class 3 – What our priorities are and how we are doing</w:t>
            </w:r>
          </w:p>
          <w:p w14:paraId="6EA78595" w14:textId="77777777" w:rsidR="00CE18C0" w:rsidRPr="00922447" w:rsidRDefault="00CE18C0" w:rsidP="00B76D18">
            <w:r w:rsidRPr="00922447">
              <w:t>(Strategies and plans, performance indicators, audits, inspections and reviews)</w:t>
            </w:r>
          </w:p>
          <w:p w14:paraId="2BBCA482" w14:textId="77777777" w:rsidR="00CE18C0" w:rsidRPr="00922447" w:rsidRDefault="00CE18C0" w:rsidP="00B76D18"/>
        </w:tc>
        <w:tc>
          <w:tcPr>
            <w:tcW w:w="2700" w:type="dxa"/>
          </w:tcPr>
          <w:p w14:paraId="7EFFE0F8" w14:textId="77777777" w:rsidR="00CE18C0" w:rsidRPr="00922447" w:rsidRDefault="00CE18C0" w:rsidP="00B76D18"/>
        </w:tc>
        <w:tc>
          <w:tcPr>
            <w:tcW w:w="1440" w:type="dxa"/>
          </w:tcPr>
          <w:p w14:paraId="396690D1" w14:textId="77777777" w:rsidR="00CE18C0" w:rsidRPr="00922447" w:rsidRDefault="00CE18C0" w:rsidP="00B76D18"/>
        </w:tc>
      </w:tr>
      <w:tr w:rsidR="00CE18C0" w:rsidRPr="00922447" w14:paraId="0DFD44BF" w14:textId="77777777" w:rsidTr="00B76D18">
        <w:trPr>
          <w:trHeight w:val="183"/>
        </w:trPr>
        <w:tc>
          <w:tcPr>
            <w:tcW w:w="8748" w:type="dxa"/>
          </w:tcPr>
          <w:p w14:paraId="4018FAC6" w14:textId="77777777" w:rsidR="00CE18C0" w:rsidRPr="00922447" w:rsidRDefault="00CE18C0" w:rsidP="00B76D18">
            <w:r w:rsidRPr="00922447">
              <w:t>Parish Plan (current and previous year as a minimum)</w:t>
            </w:r>
          </w:p>
        </w:tc>
        <w:tc>
          <w:tcPr>
            <w:tcW w:w="2700" w:type="dxa"/>
          </w:tcPr>
          <w:p w14:paraId="19596482" w14:textId="77777777" w:rsidR="00CE18C0" w:rsidRDefault="00CE18C0" w:rsidP="00B76D18">
            <w:r>
              <w:t>Website</w:t>
            </w:r>
          </w:p>
          <w:p w14:paraId="15719C41" w14:textId="77777777" w:rsidR="00CE18C0" w:rsidRDefault="00CE18C0" w:rsidP="00B76D18"/>
          <w:p w14:paraId="428438F6" w14:textId="77777777" w:rsidR="00CE18C0" w:rsidRPr="00922447" w:rsidRDefault="00CE18C0" w:rsidP="00B76D18">
            <w:r>
              <w:t>Hard copy</w:t>
            </w:r>
          </w:p>
        </w:tc>
        <w:tc>
          <w:tcPr>
            <w:tcW w:w="1440" w:type="dxa"/>
          </w:tcPr>
          <w:p w14:paraId="658A1CEB" w14:textId="77777777" w:rsidR="00CE18C0" w:rsidRDefault="00CE18C0" w:rsidP="00B76D18">
            <w:r>
              <w:t>Free</w:t>
            </w:r>
          </w:p>
          <w:p w14:paraId="7E843E41" w14:textId="77777777" w:rsidR="00CE18C0" w:rsidRDefault="00CE18C0" w:rsidP="00B76D18"/>
          <w:p w14:paraId="3255507B" w14:textId="77777777" w:rsidR="00CE18C0" w:rsidRPr="00922447" w:rsidRDefault="00CE18C0" w:rsidP="00B76D18">
            <w:r w:rsidRPr="00922447">
              <w:t>5p per A4 copy +P&amp;P</w:t>
            </w:r>
          </w:p>
        </w:tc>
      </w:tr>
      <w:tr w:rsidR="00CE18C0" w:rsidRPr="00922447" w14:paraId="5DD98612" w14:textId="77777777" w:rsidTr="00B76D18">
        <w:trPr>
          <w:trHeight w:val="283"/>
        </w:trPr>
        <w:tc>
          <w:tcPr>
            <w:tcW w:w="8748" w:type="dxa"/>
          </w:tcPr>
          <w:p w14:paraId="4843007E" w14:textId="77777777" w:rsidR="00CE18C0" w:rsidRPr="00922447" w:rsidRDefault="00CE18C0" w:rsidP="00B76D18">
            <w:r w:rsidRPr="00922447">
              <w:t>Annual Report to Parish or Community Meeting (current and previous year as a minimum)</w:t>
            </w:r>
          </w:p>
        </w:tc>
        <w:tc>
          <w:tcPr>
            <w:tcW w:w="2700" w:type="dxa"/>
          </w:tcPr>
          <w:p w14:paraId="4D76C8F3" w14:textId="77777777" w:rsidR="00CE18C0" w:rsidRDefault="00CE18C0" w:rsidP="00B76D18">
            <w:r>
              <w:t>Website</w:t>
            </w:r>
          </w:p>
          <w:p w14:paraId="6107F0AF" w14:textId="77777777" w:rsidR="00CE18C0" w:rsidRDefault="00CE18C0" w:rsidP="00B76D18"/>
          <w:p w14:paraId="08A964AF" w14:textId="77777777" w:rsidR="00CE18C0" w:rsidRPr="00922447" w:rsidRDefault="00CE18C0" w:rsidP="00B76D18">
            <w:r>
              <w:t>Hard copy</w:t>
            </w:r>
          </w:p>
        </w:tc>
        <w:tc>
          <w:tcPr>
            <w:tcW w:w="1440" w:type="dxa"/>
          </w:tcPr>
          <w:p w14:paraId="658851C2" w14:textId="77777777" w:rsidR="00CE18C0" w:rsidRDefault="00CE18C0" w:rsidP="00B76D18">
            <w:r>
              <w:t>Free</w:t>
            </w:r>
          </w:p>
          <w:p w14:paraId="39B5648E" w14:textId="77777777" w:rsidR="00CE18C0" w:rsidRDefault="00CE18C0" w:rsidP="00B76D18"/>
          <w:p w14:paraId="7EDF76B2" w14:textId="77777777" w:rsidR="00CE18C0" w:rsidRPr="00922447" w:rsidRDefault="00CE18C0" w:rsidP="00B76D18">
            <w:r w:rsidRPr="00922447">
              <w:t>5p per A4 copy +P&amp;P</w:t>
            </w:r>
          </w:p>
        </w:tc>
      </w:tr>
      <w:tr w:rsidR="00CE18C0" w:rsidRPr="00922447" w14:paraId="0C3D892C" w14:textId="77777777" w:rsidTr="00B76D18">
        <w:trPr>
          <w:trHeight w:val="261"/>
        </w:trPr>
        <w:tc>
          <w:tcPr>
            <w:tcW w:w="8748" w:type="dxa"/>
          </w:tcPr>
          <w:p w14:paraId="7CF940AB" w14:textId="77777777" w:rsidR="00CE18C0" w:rsidRDefault="00CE18C0" w:rsidP="00B76D18">
            <w:r w:rsidRPr="00922447">
              <w:t>Quality status</w:t>
            </w:r>
          </w:p>
          <w:p w14:paraId="0132E20D" w14:textId="77777777" w:rsidR="00CE18C0" w:rsidRPr="00922447" w:rsidRDefault="00CE18C0" w:rsidP="00B76D18"/>
        </w:tc>
        <w:tc>
          <w:tcPr>
            <w:tcW w:w="2700" w:type="dxa"/>
          </w:tcPr>
          <w:p w14:paraId="1816BF01" w14:textId="77777777" w:rsidR="00CE18C0" w:rsidRPr="00922447" w:rsidRDefault="00CE18C0" w:rsidP="00B76D18">
            <w:r>
              <w:t xml:space="preserve">Website </w:t>
            </w:r>
          </w:p>
        </w:tc>
        <w:tc>
          <w:tcPr>
            <w:tcW w:w="1440" w:type="dxa"/>
          </w:tcPr>
          <w:p w14:paraId="3BAA3845" w14:textId="77777777" w:rsidR="00CE18C0" w:rsidRPr="00922447" w:rsidRDefault="00CE18C0" w:rsidP="00B76D18">
            <w:r>
              <w:t>Free</w:t>
            </w:r>
          </w:p>
        </w:tc>
      </w:tr>
      <w:tr w:rsidR="00CE18C0" w:rsidRPr="00922447" w14:paraId="331BAC99" w14:textId="77777777" w:rsidTr="00B76D18">
        <w:trPr>
          <w:trHeight w:val="363"/>
        </w:trPr>
        <w:tc>
          <w:tcPr>
            <w:tcW w:w="8748" w:type="dxa"/>
          </w:tcPr>
          <w:p w14:paraId="2FC40D8A" w14:textId="77777777" w:rsidR="00CE18C0" w:rsidRDefault="00CE18C0" w:rsidP="00B76D18">
            <w:r>
              <w:t>Complaints Policy and Procedure</w:t>
            </w:r>
          </w:p>
          <w:p w14:paraId="0F483596" w14:textId="77777777" w:rsidR="00CE18C0" w:rsidRPr="00922447" w:rsidRDefault="00CE18C0" w:rsidP="00B76D18"/>
        </w:tc>
        <w:tc>
          <w:tcPr>
            <w:tcW w:w="2700" w:type="dxa"/>
          </w:tcPr>
          <w:p w14:paraId="603C75C9" w14:textId="77777777" w:rsidR="00CE18C0" w:rsidRDefault="00CE18C0" w:rsidP="00B76D18">
            <w:r>
              <w:t>Website</w:t>
            </w:r>
          </w:p>
          <w:p w14:paraId="0A7F8600" w14:textId="77777777" w:rsidR="00CE18C0" w:rsidRDefault="00CE18C0" w:rsidP="00B76D18"/>
          <w:p w14:paraId="594469A4" w14:textId="77777777" w:rsidR="00CE18C0" w:rsidRPr="00922447" w:rsidRDefault="00CE18C0" w:rsidP="00B76D18">
            <w:r>
              <w:t>Hard copy</w:t>
            </w:r>
          </w:p>
        </w:tc>
        <w:tc>
          <w:tcPr>
            <w:tcW w:w="1440" w:type="dxa"/>
          </w:tcPr>
          <w:p w14:paraId="3095A8E6" w14:textId="77777777" w:rsidR="00CE18C0" w:rsidRDefault="00CE18C0" w:rsidP="00B76D18">
            <w:r>
              <w:t>Free</w:t>
            </w:r>
          </w:p>
          <w:p w14:paraId="787D3DBE" w14:textId="77777777" w:rsidR="00CE18C0" w:rsidRDefault="00CE18C0" w:rsidP="00B76D18"/>
          <w:p w14:paraId="77B69915" w14:textId="77777777" w:rsidR="00CE18C0" w:rsidRPr="00922447" w:rsidRDefault="00CE18C0" w:rsidP="00B76D18">
            <w:r w:rsidRPr="00922447">
              <w:t>5p per A4 copy +P&amp;P</w:t>
            </w:r>
          </w:p>
        </w:tc>
      </w:tr>
      <w:tr w:rsidR="00CE18C0" w:rsidRPr="00922447" w14:paraId="573001AF" w14:textId="77777777" w:rsidTr="00B76D18">
        <w:trPr>
          <w:trHeight w:val="363"/>
        </w:trPr>
        <w:tc>
          <w:tcPr>
            <w:tcW w:w="8748" w:type="dxa"/>
          </w:tcPr>
          <w:p w14:paraId="47B927B3" w14:textId="77777777" w:rsidR="00CE18C0" w:rsidRPr="00922447" w:rsidRDefault="00CE18C0" w:rsidP="00B76D18"/>
        </w:tc>
        <w:tc>
          <w:tcPr>
            <w:tcW w:w="2700" w:type="dxa"/>
          </w:tcPr>
          <w:p w14:paraId="2534C7C2" w14:textId="77777777" w:rsidR="00CE18C0" w:rsidRPr="00922447" w:rsidRDefault="00CE18C0" w:rsidP="00B76D18"/>
        </w:tc>
        <w:tc>
          <w:tcPr>
            <w:tcW w:w="1440" w:type="dxa"/>
          </w:tcPr>
          <w:p w14:paraId="74E02D1F" w14:textId="77777777" w:rsidR="00CE18C0" w:rsidRPr="00922447" w:rsidRDefault="00CE18C0" w:rsidP="00B76D18"/>
        </w:tc>
      </w:tr>
      <w:tr w:rsidR="00CE18C0" w:rsidRPr="00922447" w14:paraId="56A7FFC9" w14:textId="77777777" w:rsidTr="00B76D18">
        <w:trPr>
          <w:trHeight w:val="363"/>
        </w:trPr>
        <w:tc>
          <w:tcPr>
            <w:tcW w:w="8748" w:type="dxa"/>
          </w:tcPr>
          <w:p w14:paraId="67BD877D" w14:textId="77777777" w:rsidR="00CE18C0" w:rsidRPr="00922447" w:rsidRDefault="00CE18C0" w:rsidP="00B76D18">
            <w:pPr>
              <w:rPr>
                <w:b/>
                <w:sz w:val="32"/>
                <w:szCs w:val="32"/>
              </w:rPr>
            </w:pPr>
            <w:r w:rsidRPr="00922447">
              <w:rPr>
                <w:b/>
                <w:sz w:val="32"/>
                <w:szCs w:val="32"/>
              </w:rPr>
              <w:t>Class 4 – How we make decisions</w:t>
            </w:r>
          </w:p>
          <w:p w14:paraId="6D03BC58" w14:textId="77777777" w:rsidR="00CE18C0" w:rsidRPr="00922447" w:rsidRDefault="00CE18C0" w:rsidP="00B76D18">
            <w:r w:rsidRPr="00922447">
              <w:t>(Decision making processes and records of decisions)</w:t>
            </w:r>
          </w:p>
          <w:p w14:paraId="435D786D" w14:textId="77777777" w:rsidR="00CE18C0" w:rsidRPr="00922447" w:rsidRDefault="00CE18C0" w:rsidP="00B76D18"/>
          <w:p w14:paraId="73E1BC32" w14:textId="77777777" w:rsidR="00CE18C0" w:rsidRPr="00922447" w:rsidRDefault="00CE18C0" w:rsidP="00B76D18">
            <w:r w:rsidRPr="00922447">
              <w:t xml:space="preserve">Current and previous council year </w:t>
            </w:r>
          </w:p>
          <w:p w14:paraId="35FDB8C2" w14:textId="77777777" w:rsidR="00CE18C0" w:rsidRPr="00922447" w:rsidRDefault="00CE18C0" w:rsidP="00B76D18"/>
        </w:tc>
        <w:tc>
          <w:tcPr>
            <w:tcW w:w="2700" w:type="dxa"/>
          </w:tcPr>
          <w:p w14:paraId="61A5C836" w14:textId="77777777" w:rsidR="00CE18C0" w:rsidRPr="00922447" w:rsidRDefault="00CE18C0" w:rsidP="00B76D18"/>
        </w:tc>
        <w:tc>
          <w:tcPr>
            <w:tcW w:w="1440" w:type="dxa"/>
          </w:tcPr>
          <w:p w14:paraId="2FFEA260" w14:textId="77777777" w:rsidR="00CE18C0" w:rsidRPr="00922447" w:rsidRDefault="00CE18C0" w:rsidP="00B76D18"/>
        </w:tc>
      </w:tr>
      <w:tr w:rsidR="00CE18C0" w:rsidRPr="00922447" w14:paraId="22F98876" w14:textId="77777777" w:rsidTr="00B76D18">
        <w:trPr>
          <w:trHeight w:val="306"/>
        </w:trPr>
        <w:tc>
          <w:tcPr>
            <w:tcW w:w="8748" w:type="dxa"/>
          </w:tcPr>
          <w:p w14:paraId="060CA3BB" w14:textId="77777777" w:rsidR="00CE18C0" w:rsidRPr="00922447" w:rsidRDefault="00CE18C0" w:rsidP="00B76D18">
            <w:r w:rsidRPr="00922447">
              <w:t xml:space="preserve">Timetable of meetings </w:t>
            </w:r>
            <w:r>
              <w:t>– Full Council and Committee</w:t>
            </w:r>
          </w:p>
        </w:tc>
        <w:tc>
          <w:tcPr>
            <w:tcW w:w="2700" w:type="dxa"/>
          </w:tcPr>
          <w:p w14:paraId="2DF1EB04" w14:textId="77777777" w:rsidR="00CE18C0" w:rsidRPr="00922447" w:rsidRDefault="00CE18C0" w:rsidP="00B76D18">
            <w:r w:rsidRPr="00922447">
              <w:t>Website</w:t>
            </w:r>
          </w:p>
          <w:p w14:paraId="34D1C721" w14:textId="77777777" w:rsidR="00CE18C0" w:rsidRPr="00922447" w:rsidRDefault="00CE18C0" w:rsidP="00B76D18"/>
          <w:p w14:paraId="6ED10C2F" w14:textId="77777777" w:rsidR="00CE18C0" w:rsidRPr="00922447" w:rsidRDefault="00CE18C0" w:rsidP="00B76D18">
            <w:r w:rsidRPr="00922447">
              <w:t>Noticeboard</w:t>
            </w:r>
          </w:p>
          <w:p w14:paraId="64CD670D" w14:textId="77777777" w:rsidR="00CE18C0" w:rsidRPr="00922447" w:rsidRDefault="00CE18C0" w:rsidP="00B76D18"/>
          <w:p w14:paraId="36F740DB" w14:textId="77777777" w:rsidR="00CE18C0" w:rsidRPr="00922447" w:rsidRDefault="00CE18C0" w:rsidP="00B76D18">
            <w:r w:rsidRPr="00922447">
              <w:t>Hard</w:t>
            </w:r>
            <w:r>
              <w:t xml:space="preserve"> </w:t>
            </w:r>
            <w:r w:rsidRPr="00922447">
              <w:t>copy</w:t>
            </w:r>
          </w:p>
        </w:tc>
        <w:tc>
          <w:tcPr>
            <w:tcW w:w="1440" w:type="dxa"/>
          </w:tcPr>
          <w:p w14:paraId="467FD0F3" w14:textId="77777777" w:rsidR="00CE18C0" w:rsidRPr="00922447" w:rsidRDefault="00CE18C0" w:rsidP="00B76D18">
            <w:r w:rsidRPr="00922447">
              <w:t>Free</w:t>
            </w:r>
          </w:p>
          <w:p w14:paraId="307FC761" w14:textId="77777777" w:rsidR="00CE18C0" w:rsidRPr="00922447" w:rsidRDefault="00CE18C0" w:rsidP="00B76D18"/>
          <w:p w14:paraId="3110AA8F" w14:textId="77777777" w:rsidR="00CE18C0" w:rsidRPr="00922447" w:rsidRDefault="00CE18C0" w:rsidP="00B76D18">
            <w:r w:rsidRPr="00922447">
              <w:t>Free</w:t>
            </w:r>
          </w:p>
          <w:p w14:paraId="676BED04" w14:textId="77777777" w:rsidR="00CE18C0" w:rsidRPr="00922447" w:rsidRDefault="00CE18C0" w:rsidP="00B76D18"/>
          <w:p w14:paraId="32708DB8" w14:textId="77777777" w:rsidR="00CE18C0" w:rsidRPr="00922447" w:rsidRDefault="00CE18C0" w:rsidP="00B76D18">
            <w:r w:rsidRPr="00922447">
              <w:t>5p per A4 copy +P&amp;P</w:t>
            </w:r>
          </w:p>
        </w:tc>
      </w:tr>
      <w:tr w:rsidR="00CE18C0" w:rsidRPr="00922447" w14:paraId="1C7117AF" w14:textId="77777777" w:rsidTr="00B76D18">
        <w:trPr>
          <w:trHeight w:val="177"/>
        </w:trPr>
        <w:tc>
          <w:tcPr>
            <w:tcW w:w="8748" w:type="dxa"/>
          </w:tcPr>
          <w:p w14:paraId="59F4EEAF" w14:textId="77777777" w:rsidR="00CE18C0" w:rsidRPr="00922447" w:rsidRDefault="00CE18C0" w:rsidP="00B76D18">
            <w:r w:rsidRPr="00922447">
              <w:t xml:space="preserve">Agendas of meetings </w:t>
            </w:r>
            <w:r>
              <w:t>– Full Council and Committee</w:t>
            </w:r>
          </w:p>
        </w:tc>
        <w:tc>
          <w:tcPr>
            <w:tcW w:w="2700" w:type="dxa"/>
          </w:tcPr>
          <w:p w14:paraId="247584EB" w14:textId="77777777" w:rsidR="00CE18C0" w:rsidRPr="00922447" w:rsidRDefault="00CE18C0" w:rsidP="00B76D18">
            <w:r w:rsidRPr="00922447">
              <w:t>Website</w:t>
            </w:r>
          </w:p>
          <w:p w14:paraId="4B7900F0" w14:textId="77777777" w:rsidR="00CE18C0" w:rsidRPr="00922447" w:rsidRDefault="00CE18C0" w:rsidP="00B76D18"/>
          <w:p w14:paraId="7C25E1A8" w14:textId="77777777" w:rsidR="00CE18C0" w:rsidRPr="00922447" w:rsidRDefault="00CE18C0" w:rsidP="00B76D18">
            <w:r w:rsidRPr="00922447">
              <w:t>Noticeboard</w:t>
            </w:r>
          </w:p>
          <w:p w14:paraId="544EEE81" w14:textId="77777777" w:rsidR="00CE18C0" w:rsidRPr="00922447" w:rsidRDefault="00CE18C0" w:rsidP="00B76D18"/>
          <w:p w14:paraId="7320AA18" w14:textId="77777777" w:rsidR="00CE18C0" w:rsidRPr="00922447" w:rsidRDefault="00CE18C0" w:rsidP="00B76D18">
            <w:r w:rsidRPr="00922447">
              <w:t>Hard</w:t>
            </w:r>
            <w:r>
              <w:t xml:space="preserve"> </w:t>
            </w:r>
            <w:r w:rsidRPr="00922447">
              <w:t>copy</w:t>
            </w:r>
          </w:p>
        </w:tc>
        <w:tc>
          <w:tcPr>
            <w:tcW w:w="1440" w:type="dxa"/>
          </w:tcPr>
          <w:p w14:paraId="472A55C0" w14:textId="77777777" w:rsidR="00CE18C0" w:rsidRPr="00922447" w:rsidRDefault="00CE18C0" w:rsidP="00B76D18">
            <w:r w:rsidRPr="00922447">
              <w:t>Free</w:t>
            </w:r>
          </w:p>
          <w:p w14:paraId="3E288A7B" w14:textId="77777777" w:rsidR="00CE18C0" w:rsidRPr="00922447" w:rsidRDefault="00CE18C0" w:rsidP="00B76D18"/>
          <w:p w14:paraId="34556175" w14:textId="77777777" w:rsidR="00CE18C0" w:rsidRPr="00922447" w:rsidRDefault="00CE18C0" w:rsidP="00B76D18">
            <w:r w:rsidRPr="00922447">
              <w:t>Free</w:t>
            </w:r>
          </w:p>
          <w:p w14:paraId="4A889800" w14:textId="77777777" w:rsidR="00CE18C0" w:rsidRPr="00922447" w:rsidRDefault="00CE18C0" w:rsidP="00B76D18"/>
          <w:p w14:paraId="753C1150" w14:textId="77777777" w:rsidR="00CE18C0" w:rsidRPr="00922447" w:rsidRDefault="00CE18C0" w:rsidP="00B76D18">
            <w:r w:rsidRPr="00922447">
              <w:t>5p per A4 copy +P&amp;P</w:t>
            </w:r>
          </w:p>
        </w:tc>
      </w:tr>
      <w:tr w:rsidR="00CE18C0" w:rsidRPr="00922447" w14:paraId="6B94C840" w14:textId="77777777" w:rsidTr="00B76D18">
        <w:trPr>
          <w:trHeight w:val="363"/>
        </w:trPr>
        <w:tc>
          <w:tcPr>
            <w:tcW w:w="8748" w:type="dxa"/>
          </w:tcPr>
          <w:p w14:paraId="39A66486" w14:textId="77777777" w:rsidR="00CE18C0" w:rsidRPr="00922447" w:rsidRDefault="00CE18C0" w:rsidP="00B76D18">
            <w:r w:rsidRPr="00922447">
              <w:t xml:space="preserve">Minutes of meetings (as above) – </w:t>
            </w:r>
            <w:proofErr w:type="spellStart"/>
            <w:r w:rsidRPr="00922447">
              <w:rPr>
                <w:sz w:val="20"/>
                <w:szCs w:val="20"/>
              </w:rPr>
              <w:t>nb</w:t>
            </w:r>
            <w:proofErr w:type="spellEnd"/>
            <w:r w:rsidRPr="00922447">
              <w:rPr>
                <w:sz w:val="20"/>
                <w:szCs w:val="20"/>
              </w:rPr>
              <w:t xml:space="preserve"> this will exclude information that is properly regarded as private to the meeting.</w:t>
            </w:r>
          </w:p>
        </w:tc>
        <w:tc>
          <w:tcPr>
            <w:tcW w:w="2700" w:type="dxa"/>
          </w:tcPr>
          <w:p w14:paraId="3F6B3B40" w14:textId="77777777" w:rsidR="00CE18C0" w:rsidRDefault="00CE18C0" w:rsidP="00B76D18">
            <w:r>
              <w:t>Website</w:t>
            </w:r>
          </w:p>
          <w:p w14:paraId="0FCCE689" w14:textId="77777777" w:rsidR="00CE18C0" w:rsidRDefault="00CE18C0" w:rsidP="00B76D18"/>
          <w:p w14:paraId="42B4D8E8" w14:textId="77777777" w:rsidR="00CE18C0" w:rsidRPr="00922447" w:rsidRDefault="00CE18C0" w:rsidP="00B76D18">
            <w:r>
              <w:t>Hard copy</w:t>
            </w:r>
          </w:p>
        </w:tc>
        <w:tc>
          <w:tcPr>
            <w:tcW w:w="1440" w:type="dxa"/>
          </w:tcPr>
          <w:p w14:paraId="2EF20C88" w14:textId="77777777" w:rsidR="00CE18C0" w:rsidRDefault="00CE18C0" w:rsidP="00B76D18">
            <w:r>
              <w:t>Free</w:t>
            </w:r>
          </w:p>
          <w:p w14:paraId="16D7857D" w14:textId="77777777" w:rsidR="00CE18C0" w:rsidRDefault="00CE18C0" w:rsidP="00B76D18"/>
          <w:p w14:paraId="6528DC35" w14:textId="77777777" w:rsidR="00CE18C0" w:rsidRPr="00922447" w:rsidRDefault="00CE18C0" w:rsidP="00B76D18">
            <w:r w:rsidRPr="00922447">
              <w:t>5p per A4 copy +P&amp;P</w:t>
            </w:r>
          </w:p>
        </w:tc>
      </w:tr>
      <w:tr w:rsidR="00CE18C0" w:rsidRPr="00922447" w14:paraId="558F82AE" w14:textId="77777777" w:rsidTr="00B76D18">
        <w:trPr>
          <w:trHeight w:val="266"/>
        </w:trPr>
        <w:tc>
          <w:tcPr>
            <w:tcW w:w="8748" w:type="dxa"/>
          </w:tcPr>
          <w:p w14:paraId="45D327C6" w14:textId="77777777" w:rsidR="00CE18C0" w:rsidRPr="00922447" w:rsidRDefault="00CE18C0" w:rsidP="00B76D18">
            <w:r w:rsidRPr="00922447">
              <w:t xml:space="preserve">Reports presented to council meetings - </w:t>
            </w:r>
            <w:proofErr w:type="spellStart"/>
            <w:r w:rsidRPr="00922447">
              <w:rPr>
                <w:sz w:val="20"/>
                <w:szCs w:val="20"/>
              </w:rPr>
              <w:t>nb</w:t>
            </w:r>
            <w:proofErr w:type="spellEnd"/>
            <w:r w:rsidRPr="00922447">
              <w:rPr>
                <w:sz w:val="20"/>
                <w:szCs w:val="20"/>
              </w:rPr>
              <w:t xml:space="preserve"> this will exclude information that is properly regarded as private to the meeting.</w:t>
            </w:r>
          </w:p>
        </w:tc>
        <w:tc>
          <w:tcPr>
            <w:tcW w:w="2700" w:type="dxa"/>
          </w:tcPr>
          <w:p w14:paraId="50A9BFC1" w14:textId="77777777" w:rsidR="00CE18C0" w:rsidRPr="00922447" w:rsidRDefault="00CE18C0" w:rsidP="00B76D18">
            <w:r>
              <w:t>Hard copy</w:t>
            </w:r>
          </w:p>
        </w:tc>
        <w:tc>
          <w:tcPr>
            <w:tcW w:w="1440" w:type="dxa"/>
          </w:tcPr>
          <w:p w14:paraId="1B2E2D60" w14:textId="77777777" w:rsidR="00CE18C0" w:rsidRPr="00922447" w:rsidRDefault="00CE18C0" w:rsidP="00B76D18">
            <w:r w:rsidRPr="00922447">
              <w:t>5p per A4 copy +P&amp;P</w:t>
            </w:r>
          </w:p>
        </w:tc>
      </w:tr>
      <w:tr w:rsidR="00CE18C0" w:rsidRPr="00922447" w14:paraId="66975A3E" w14:textId="77777777" w:rsidTr="00B76D18">
        <w:trPr>
          <w:trHeight w:val="266"/>
        </w:trPr>
        <w:tc>
          <w:tcPr>
            <w:tcW w:w="8748" w:type="dxa"/>
          </w:tcPr>
          <w:p w14:paraId="7D953FFF" w14:textId="77777777" w:rsidR="00CE18C0" w:rsidRPr="00922447" w:rsidRDefault="00CE18C0" w:rsidP="00B76D18">
            <w:r w:rsidRPr="00922447">
              <w:t>Responses to consultation papers</w:t>
            </w:r>
          </w:p>
        </w:tc>
        <w:tc>
          <w:tcPr>
            <w:tcW w:w="2700" w:type="dxa"/>
          </w:tcPr>
          <w:p w14:paraId="61C52454" w14:textId="77777777" w:rsidR="00CE18C0" w:rsidRPr="00922447" w:rsidRDefault="00CE18C0" w:rsidP="00B76D18">
            <w:r>
              <w:t>Hard copy</w:t>
            </w:r>
          </w:p>
        </w:tc>
        <w:tc>
          <w:tcPr>
            <w:tcW w:w="1440" w:type="dxa"/>
          </w:tcPr>
          <w:p w14:paraId="630F8CBF" w14:textId="77777777" w:rsidR="00CE18C0" w:rsidRPr="00922447" w:rsidRDefault="00CE18C0" w:rsidP="00B76D18">
            <w:r w:rsidRPr="00922447">
              <w:t>5p per A4 copy +P&amp;P</w:t>
            </w:r>
          </w:p>
        </w:tc>
      </w:tr>
      <w:tr w:rsidR="00CE18C0" w:rsidRPr="00922447" w14:paraId="0221E5DA" w14:textId="77777777" w:rsidTr="00B76D18">
        <w:trPr>
          <w:trHeight w:val="331"/>
        </w:trPr>
        <w:tc>
          <w:tcPr>
            <w:tcW w:w="8748" w:type="dxa"/>
          </w:tcPr>
          <w:p w14:paraId="576DFB14" w14:textId="77777777" w:rsidR="00CE18C0" w:rsidRPr="00922447" w:rsidRDefault="00CE18C0" w:rsidP="00B76D18">
            <w:r w:rsidRPr="00922447">
              <w:t>Responses to planning applications</w:t>
            </w:r>
          </w:p>
        </w:tc>
        <w:tc>
          <w:tcPr>
            <w:tcW w:w="2700" w:type="dxa"/>
          </w:tcPr>
          <w:p w14:paraId="31460017" w14:textId="77777777" w:rsidR="00CE18C0" w:rsidRDefault="00CE18C0" w:rsidP="00B76D18">
            <w:r>
              <w:t>Hard copy</w:t>
            </w:r>
          </w:p>
          <w:p w14:paraId="657E3351" w14:textId="77777777" w:rsidR="00CE18C0" w:rsidRDefault="00CE18C0" w:rsidP="00B76D18"/>
          <w:p w14:paraId="358396C6" w14:textId="77777777" w:rsidR="00CE18C0" w:rsidRDefault="00CE18C0" w:rsidP="00B76D18"/>
          <w:p w14:paraId="143BF66F" w14:textId="77777777" w:rsidR="00CE18C0" w:rsidRPr="00922447" w:rsidRDefault="00CE18C0" w:rsidP="00B76D18">
            <w:r>
              <w:t>Horsham District Council Website</w:t>
            </w:r>
          </w:p>
        </w:tc>
        <w:tc>
          <w:tcPr>
            <w:tcW w:w="1440" w:type="dxa"/>
          </w:tcPr>
          <w:p w14:paraId="5B69C542" w14:textId="77777777" w:rsidR="00CE18C0" w:rsidRDefault="00CE18C0" w:rsidP="00B76D18">
            <w:r w:rsidRPr="00922447">
              <w:t>5p per A4 copy +P&amp;P</w:t>
            </w:r>
          </w:p>
          <w:p w14:paraId="03C15304" w14:textId="77777777" w:rsidR="00CE18C0" w:rsidRDefault="00CE18C0" w:rsidP="00B76D18"/>
          <w:p w14:paraId="2A9A725B" w14:textId="77777777" w:rsidR="00CE18C0" w:rsidRPr="00922447" w:rsidRDefault="00CE18C0" w:rsidP="00B76D18">
            <w:r>
              <w:t>Free</w:t>
            </w:r>
          </w:p>
        </w:tc>
      </w:tr>
      <w:tr w:rsidR="00CE18C0" w:rsidRPr="00922447" w14:paraId="639D20CB" w14:textId="77777777" w:rsidTr="00B76D18">
        <w:trPr>
          <w:trHeight w:val="363"/>
        </w:trPr>
        <w:tc>
          <w:tcPr>
            <w:tcW w:w="8748" w:type="dxa"/>
          </w:tcPr>
          <w:p w14:paraId="697B9909" w14:textId="77777777" w:rsidR="00CE18C0" w:rsidRPr="00922447" w:rsidRDefault="00CE18C0" w:rsidP="00B76D18">
            <w:r w:rsidRPr="00922447">
              <w:t>Bye-laws</w:t>
            </w:r>
          </w:p>
        </w:tc>
        <w:tc>
          <w:tcPr>
            <w:tcW w:w="2700" w:type="dxa"/>
          </w:tcPr>
          <w:p w14:paraId="45AADAFE" w14:textId="77777777" w:rsidR="00CE18C0" w:rsidRDefault="00CE18C0" w:rsidP="00B76D18">
            <w:r>
              <w:t>Horsham District Council Website</w:t>
            </w:r>
          </w:p>
          <w:p w14:paraId="46A02242" w14:textId="77777777" w:rsidR="00CE18C0" w:rsidRPr="00922447" w:rsidRDefault="00CE18C0" w:rsidP="00B76D18"/>
        </w:tc>
        <w:tc>
          <w:tcPr>
            <w:tcW w:w="1440" w:type="dxa"/>
          </w:tcPr>
          <w:p w14:paraId="084F0B9B" w14:textId="77777777" w:rsidR="00CE18C0" w:rsidRDefault="00CE18C0" w:rsidP="00B76D18">
            <w:r>
              <w:t>Free</w:t>
            </w:r>
          </w:p>
          <w:p w14:paraId="5B7CF3AD" w14:textId="77777777" w:rsidR="00CE18C0" w:rsidRPr="00922447" w:rsidRDefault="00CE18C0" w:rsidP="00B76D18"/>
        </w:tc>
      </w:tr>
      <w:tr w:rsidR="00CE18C0" w:rsidRPr="00922447" w14:paraId="4C44D28E" w14:textId="77777777" w:rsidTr="00B76D18">
        <w:trPr>
          <w:trHeight w:val="363"/>
        </w:trPr>
        <w:tc>
          <w:tcPr>
            <w:tcW w:w="8748" w:type="dxa"/>
          </w:tcPr>
          <w:p w14:paraId="1DFFE9A2" w14:textId="77777777" w:rsidR="00CE18C0" w:rsidRPr="00922447" w:rsidRDefault="00CE18C0" w:rsidP="00B76D18"/>
        </w:tc>
        <w:tc>
          <w:tcPr>
            <w:tcW w:w="2700" w:type="dxa"/>
          </w:tcPr>
          <w:p w14:paraId="7DB2B62D" w14:textId="77777777" w:rsidR="00CE18C0" w:rsidRPr="00922447" w:rsidRDefault="00CE18C0" w:rsidP="00B76D18"/>
        </w:tc>
        <w:tc>
          <w:tcPr>
            <w:tcW w:w="1440" w:type="dxa"/>
          </w:tcPr>
          <w:p w14:paraId="4C03E3BE" w14:textId="77777777" w:rsidR="00CE18C0" w:rsidRPr="00922447" w:rsidRDefault="00CE18C0" w:rsidP="00B76D18"/>
        </w:tc>
      </w:tr>
      <w:tr w:rsidR="00CE18C0" w:rsidRPr="00922447" w14:paraId="471A24BE" w14:textId="77777777" w:rsidTr="00B76D18">
        <w:trPr>
          <w:trHeight w:val="363"/>
        </w:trPr>
        <w:tc>
          <w:tcPr>
            <w:tcW w:w="8748" w:type="dxa"/>
          </w:tcPr>
          <w:p w14:paraId="074E65F5" w14:textId="77777777" w:rsidR="00CE18C0" w:rsidRPr="00922447" w:rsidRDefault="00CE18C0" w:rsidP="00B76D18">
            <w:pPr>
              <w:rPr>
                <w:b/>
                <w:sz w:val="32"/>
                <w:szCs w:val="32"/>
              </w:rPr>
            </w:pPr>
            <w:r w:rsidRPr="00922447">
              <w:rPr>
                <w:b/>
                <w:sz w:val="32"/>
                <w:szCs w:val="32"/>
              </w:rPr>
              <w:t>Class 5 – Our policies and procedures</w:t>
            </w:r>
          </w:p>
          <w:p w14:paraId="65AA2FB5" w14:textId="77777777" w:rsidR="00CE18C0" w:rsidRPr="00922447" w:rsidRDefault="00CE18C0" w:rsidP="00B76D18">
            <w:r w:rsidRPr="00922447">
              <w:lastRenderedPageBreak/>
              <w:t>(Current written protocols, policies and procedures for delivering our services and responsibilities)</w:t>
            </w:r>
          </w:p>
          <w:p w14:paraId="4CF52C70" w14:textId="77777777" w:rsidR="00CE18C0" w:rsidRPr="00922447" w:rsidRDefault="00CE18C0" w:rsidP="00B76D18"/>
          <w:p w14:paraId="74B69DED" w14:textId="77777777" w:rsidR="00CE18C0" w:rsidRPr="00922447" w:rsidRDefault="00CE18C0" w:rsidP="00B76D18">
            <w:r w:rsidRPr="00922447">
              <w:t>Current information only</w:t>
            </w:r>
          </w:p>
          <w:p w14:paraId="1CD573C0" w14:textId="77777777" w:rsidR="00CE18C0" w:rsidRPr="00922447" w:rsidRDefault="00CE18C0" w:rsidP="00B76D18"/>
        </w:tc>
        <w:tc>
          <w:tcPr>
            <w:tcW w:w="2700" w:type="dxa"/>
          </w:tcPr>
          <w:p w14:paraId="43C660E5" w14:textId="77777777" w:rsidR="00CE18C0" w:rsidRPr="00922447" w:rsidRDefault="00CE18C0" w:rsidP="00B76D18">
            <w:r w:rsidRPr="00922447">
              <w:lastRenderedPageBreak/>
              <w:t>(hard copy or website)</w:t>
            </w:r>
          </w:p>
        </w:tc>
        <w:tc>
          <w:tcPr>
            <w:tcW w:w="1440" w:type="dxa"/>
          </w:tcPr>
          <w:p w14:paraId="2C800A5C" w14:textId="77777777" w:rsidR="00CE18C0" w:rsidRPr="00922447" w:rsidRDefault="00CE18C0" w:rsidP="00B76D18"/>
        </w:tc>
      </w:tr>
      <w:tr w:rsidR="00CE18C0" w:rsidRPr="00922447" w14:paraId="5F3DB9DD" w14:textId="77777777" w:rsidTr="00B76D18">
        <w:trPr>
          <w:trHeight w:val="363"/>
        </w:trPr>
        <w:tc>
          <w:tcPr>
            <w:tcW w:w="8748" w:type="dxa"/>
          </w:tcPr>
          <w:p w14:paraId="51006523" w14:textId="77777777" w:rsidR="00CE18C0" w:rsidRPr="00922447" w:rsidRDefault="00CE18C0" w:rsidP="00B76D18">
            <w:r w:rsidRPr="00922447">
              <w:t xml:space="preserve">Policies and procedures for the conduct of council business: </w:t>
            </w:r>
          </w:p>
          <w:p w14:paraId="1734E0EF" w14:textId="77777777" w:rsidR="00CE18C0" w:rsidRPr="00922447" w:rsidRDefault="00CE18C0" w:rsidP="00B76D18"/>
          <w:p w14:paraId="62A5F5E8" w14:textId="77777777" w:rsidR="00CE18C0" w:rsidRPr="00922447" w:rsidRDefault="00CE18C0" w:rsidP="00B76D18">
            <w:r w:rsidRPr="00922447">
              <w:t xml:space="preserve">Procedural </w:t>
            </w:r>
            <w:r>
              <w:t>S</w:t>
            </w:r>
            <w:r w:rsidRPr="00922447">
              <w:t>tanding</w:t>
            </w:r>
            <w:r>
              <w:t xml:space="preserve"> O</w:t>
            </w:r>
            <w:r w:rsidRPr="00922447">
              <w:t>rders</w:t>
            </w:r>
          </w:p>
          <w:p w14:paraId="13D7B142" w14:textId="77777777" w:rsidR="00CE18C0" w:rsidRPr="00922447" w:rsidRDefault="00CE18C0" w:rsidP="00B76D18">
            <w:r>
              <w:t xml:space="preserve">Councillors </w:t>
            </w:r>
            <w:r w:rsidRPr="00922447">
              <w:t>Code of Conduct</w:t>
            </w:r>
          </w:p>
          <w:p w14:paraId="54B7DAA3" w14:textId="77777777" w:rsidR="00CE18C0" w:rsidRPr="00922447" w:rsidRDefault="00CE18C0" w:rsidP="00B76D18">
            <w:r w:rsidRPr="00922447">
              <w:t>Policy statements</w:t>
            </w:r>
          </w:p>
          <w:p w14:paraId="2C4B78C1" w14:textId="77777777" w:rsidR="00CE18C0" w:rsidRPr="00922447" w:rsidRDefault="00CE18C0" w:rsidP="00B76D18">
            <w:pPr>
              <w:ind w:left="360"/>
            </w:pPr>
          </w:p>
        </w:tc>
        <w:tc>
          <w:tcPr>
            <w:tcW w:w="2700" w:type="dxa"/>
          </w:tcPr>
          <w:p w14:paraId="66646046" w14:textId="77777777" w:rsidR="00CE18C0" w:rsidRDefault="00CE18C0" w:rsidP="00B76D18">
            <w:r>
              <w:t>Website</w:t>
            </w:r>
          </w:p>
          <w:p w14:paraId="33CE474E" w14:textId="77777777" w:rsidR="00CE18C0" w:rsidRDefault="00CE18C0" w:rsidP="00B76D18"/>
          <w:p w14:paraId="0B924811" w14:textId="77777777" w:rsidR="00CE18C0" w:rsidRPr="00922447" w:rsidRDefault="00CE18C0" w:rsidP="00B76D18">
            <w:r>
              <w:t>Hard copy</w:t>
            </w:r>
          </w:p>
        </w:tc>
        <w:tc>
          <w:tcPr>
            <w:tcW w:w="1440" w:type="dxa"/>
          </w:tcPr>
          <w:p w14:paraId="05E367A8" w14:textId="77777777" w:rsidR="00CE18C0" w:rsidRDefault="00CE18C0" w:rsidP="00B76D18">
            <w:r>
              <w:t>Free</w:t>
            </w:r>
          </w:p>
          <w:p w14:paraId="000C4358" w14:textId="77777777" w:rsidR="00CE18C0" w:rsidRDefault="00CE18C0" w:rsidP="00B76D18"/>
          <w:p w14:paraId="718039FE" w14:textId="77777777" w:rsidR="00CE18C0" w:rsidRPr="00922447" w:rsidRDefault="00CE18C0" w:rsidP="00B76D18">
            <w:r w:rsidRPr="00922447">
              <w:t>5p per A4 copy +P&amp;P</w:t>
            </w:r>
          </w:p>
        </w:tc>
      </w:tr>
      <w:tr w:rsidR="00CE18C0" w:rsidRPr="00922447" w14:paraId="79B16ECC" w14:textId="77777777" w:rsidTr="00B76D18">
        <w:trPr>
          <w:trHeight w:val="363"/>
        </w:trPr>
        <w:tc>
          <w:tcPr>
            <w:tcW w:w="8748" w:type="dxa"/>
          </w:tcPr>
          <w:p w14:paraId="5E102CD3" w14:textId="77777777" w:rsidR="00CE18C0" w:rsidRPr="00922447" w:rsidRDefault="00CE18C0" w:rsidP="00B76D18">
            <w:r w:rsidRPr="00922447">
              <w:t>Policies and procedures for the provision of services and about the employment of staff:</w:t>
            </w:r>
          </w:p>
          <w:p w14:paraId="2D9476D1" w14:textId="77777777" w:rsidR="00CE18C0" w:rsidRPr="00922447" w:rsidRDefault="00CE18C0" w:rsidP="00B76D18"/>
          <w:p w14:paraId="339EF370" w14:textId="77777777" w:rsidR="00CE18C0" w:rsidRPr="00922447" w:rsidRDefault="00CE18C0" w:rsidP="00B76D18">
            <w:r w:rsidRPr="00922447">
              <w:t>Internal policies relating to the delivery of services</w:t>
            </w:r>
          </w:p>
          <w:p w14:paraId="73EDDC69" w14:textId="77777777" w:rsidR="00CE18C0" w:rsidRPr="00922447" w:rsidRDefault="00CE18C0" w:rsidP="00B76D18">
            <w:r w:rsidRPr="00922447">
              <w:t>Health and safety policy</w:t>
            </w:r>
          </w:p>
          <w:p w14:paraId="072DA85A" w14:textId="77777777" w:rsidR="00CE18C0" w:rsidRPr="00922447" w:rsidRDefault="00CE18C0" w:rsidP="00B76D18">
            <w:r w:rsidRPr="00922447">
              <w:t xml:space="preserve">Recruitment policies (including current vacancies) </w:t>
            </w:r>
          </w:p>
          <w:p w14:paraId="7DA03013" w14:textId="77777777" w:rsidR="00CE18C0" w:rsidRPr="00922447" w:rsidRDefault="00CE18C0" w:rsidP="00B76D18">
            <w:r w:rsidRPr="00922447">
              <w:t>Policies and procedures for handling requests for information</w:t>
            </w:r>
          </w:p>
          <w:p w14:paraId="05614FA1" w14:textId="77777777" w:rsidR="00CE18C0" w:rsidRPr="00922447" w:rsidRDefault="00CE18C0" w:rsidP="00B76D18">
            <w:r w:rsidRPr="00922447">
              <w:t>Complaints procedures (including those covering requests for information and operating the publication scheme)</w:t>
            </w:r>
          </w:p>
          <w:p w14:paraId="01387762" w14:textId="77777777" w:rsidR="00CE18C0" w:rsidRPr="00922447" w:rsidRDefault="00CE18C0" w:rsidP="00B76D18">
            <w:pPr>
              <w:ind w:left="360"/>
            </w:pPr>
          </w:p>
        </w:tc>
        <w:tc>
          <w:tcPr>
            <w:tcW w:w="2700" w:type="dxa"/>
          </w:tcPr>
          <w:p w14:paraId="6E489E4D" w14:textId="77777777" w:rsidR="00CE18C0" w:rsidRDefault="00CE18C0" w:rsidP="00B76D18">
            <w:r>
              <w:t>Website</w:t>
            </w:r>
          </w:p>
          <w:p w14:paraId="72EDD68C" w14:textId="77777777" w:rsidR="00CE18C0" w:rsidRDefault="00CE18C0" w:rsidP="00B76D18"/>
          <w:p w14:paraId="294CB7DD" w14:textId="77777777" w:rsidR="00CE18C0" w:rsidRPr="00922447" w:rsidRDefault="00CE18C0" w:rsidP="00B76D18">
            <w:r>
              <w:t>Hard copy</w:t>
            </w:r>
          </w:p>
        </w:tc>
        <w:tc>
          <w:tcPr>
            <w:tcW w:w="1440" w:type="dxa"/>
          </w:tcPr>
          <w:p w14:paraId="7F366EA0" w14:textId="77777777" w:rsidR="00CE18C0" w:rsidRDefault="00CE18C0" w:rsidP="00B76D18">
            <w:r>
              <w:t>Free</w:t>
            </w:r>
          </w:p>
          <w:p w14:paraId="663EEC0E" w14:textId="77777777" w:rsidR="00CE18C0" w:rsidRDefault="00CE18C0" w:rsidP="00B76D18"/>
          <w:p w14:paraId="16F2BFB6" w14:textId="77777777" w:rsidR="00CE18C0" w:rsidRPr="00922447" w:rsidRDefault="00CE18C0" w:rsidP="00B76D18">
            <w:r w:rsidRPr="00922447">
              <w:t>5p per A4 copy +P&amp;P</w:t>
            </w:r>
          </w:p>
        </w:tc>
      </w:tr>
      <w:tr w:rsidR="00CE18C0" w:rsidRPr="00922447" w14:paraId="50D1210B" w14:textId="77777777" w:rsidTr="00B76D18">
        <w:trPr>
          <w:trHeight w:val="271"/>
        </w:trPr>
        <w:tc>
          <w:tcPr>
            <w:tcW w:w="8748" w:type="dxa"/>
          </w:tcPr>
          <w:p w14:paraId="26F48577" w14:textId="77777777" w:rsidR="00CE18C0" w:rsidRPr="00922447" w:rsidRDefault="00CE18C0" w:rsidP="00B76D18">
            <w:r w:rsidRPr="00922447">
              <w:t>Information security policy</w:t>
            </w:r>
          </w:p>
        </w:tc>
        <w:tc>
          <w:tcPr>
            <w:tcW w:w="2700" w:type="dxa"/>
          </w:tcPr>
          <w:p w14:paraId="0DB0FBBA" w14:textId="77777777" w:rsidR="00CE18C0" w:rsidRDefault="00CE18C0" w:rsidP="00B76D18">
            <w:r>
              <w:t>Website</w:t>
            </w:r>
          </w:p>
          <w:p w14:paraId="59B5CBB6" w14:textId="77777777" w:rsidR="00CE18C0" w:rsidRDefault="00CE18C0" w:rsidP="00B76D18"/>
          <w:p w14:paraId="2E54E759" w14:textId="77777777" w:rsidR="00CE18C0" w:rsidRPr="00922447" w:rsidRDefault="00CE18C0" w:rsidP="00B76D18">
            <w:r>
              <w:t>Hard copy</w:t>
            </w:r>
          </w:p>
        </w:tc>
        <w:tc>
          <w:tcPr>
            <w:tcW w:w="1440" w:type="dxa"/>
          </w:tcPr>
          <w:p w14:paraId="0A3C2032" w14:textId="77777777" w:rsidR="00CE18C0" w:rsidRDefault="00CE18C0" w:rsidP="00B76D18">
            <w:r>
              <w:t>Free</w:t>
            </w:r>
          </w:p>
          <w:p w14:paraId="3FABCFFE" w14:textId="77777777" w:rsidR="00CE18C0" w:rsidRDefault="00CE18C0" w:rsidP="00B76D18"/>
          <w:p w14:paraId="3D571518" w14:textId="77777777" w:rsidR="00CE18C0" w:rsidRPr="00922447" w:rsidRDefault="00CE18C0" w:rsidP="00B76D18">
            <w:r w:rsidRPr="00922447">
              <w:t>5p per A4 copy +P&amp;P</w:t>
            </w:r>
          </w:p>
        </w:tc>
      </w:tr>
      <w:tr w:rsidR="00CE18C0" w:rsidRPr="00922447" w14:paraId="5BF3933F" w14:textId="77777777" w:rsidTr="00B76D18">
        <w:trPr>
          <w:trHeight w:val="233"/>
        </w:trPr>
        <w:tc>
          <w:tcPr>
            <w:tcW w:w="8748" w:type="dxa"/>
          </w:tcPr>
          <w:p w14:paraId="01ED8F59" w14:textId="77777777" w:rsidR="00CE18C0" w:rsidRPr="00922447" w:rsidRDefault="00CE18C0" w:rsidP="00B76D18">
            <w:r w:rsidRPr="00922447">
              <w:t>Records management policies (records retention, destruction and archive)</w:t>
            </w:r>
          </w:p>
        </w:tc>
        <w:tc>
          <w:tcPr>
            <w:tcW w:w="2700" w:type="dxa"/>
          </w:tcPr>
          <w:p w14:paraId="11A0EF79" w14:textId="77777777" w:rsidR="00CE18C0" w:rsidRDefault="00CE18C0" w:rsidP="00B76D18">
            <w:r>
              <w:t>Website</w:t>
            </w:r>
          </w:p>
          <w:p w14:paraId="660FB9E4" w14:textId="77777777" w:rsidR="00CE18C0" w:rsidRDefault="00CE18C0" w:rsidP="00B76D18"/>
          <w:p w14:paraId="045B54DF" w14:textId="77777777" w:rsidR="00CE18C0" w:rsidRPr="00922447" w:rsidRDefault="00CE18C0" w:rsidP="00B76D18">
            <w:r>
              <w:t>Hard copy</w:t>
            </w:r>
          </w:p>
        </w:tc>
        <w:tc>
          <w:tcPr>
            <w:tcW w:w="1440" w:type="dxa"/>
          </w:tcPr>
          <w:p w14:paraId="3ED397D9" w14:textId="77777777" w:rsidR="00CE18C0" w:rsidRDefault="00CE18C0" w:rsidP="00B76D18">
            <w:r>
              <w:t>Free</w:t>
            </w:r>
          </w:p>
          <w:p w14:paraId="56753972" w14:textId="77777777" w:rsidR="00CE18C0" w:rsidRDefault="00CE18C0" w:rsidP="00B76D18"/>
          <w:p w14:paraId="6A29AD8B" w14:textId="77777777" w:rsidR="00CE18C0" w:rsidRPr="00922447" w:rsidRDefault="00CE18C0" w:rsidP="00B76D18">
            <w:r w:rsidRPr="00922447">
              <w:t>5p per A4 copy +P&amp;P</w:t>
            </w:r>
          </w:p>
        </w:tc>
      </w:tr>
      <w:tr w:rsidR="00CE18C0" w:rsidRPr="00922447" w14:paraId="3829D684" w14:textId="77777777" w:rsidTr="00B76D18">
        <w:trPr>
          <w:trHeight w:val="137"/>
        </w:trPr>
        <w:tc>
          <w:tcPr>
            <w:tcW w:w="8748" w:type="dxa"/>
          </w:tcPr>
          <w:p w14:paraId="2A64CB5A" w14:textId="77777777" w:rsidR="00CE18C0" w:rsidRPr="00922447" w:rsidRDefault="00CE18C0" w:rsidP="00B76D18">
            <w:r w:rsidRPr="00922447">
              <w:t xml:space="preserve">Data protection policies </w:t>
            </w:r>
          </w:p>
        </w:tc>
        <w:tc>
          <w:tcPr>
            <w:tcW w:w="2700" w:type="dxa"/>
          </w:tcPr>
          <w:p w14:paraId="77DA1202" w14:textId="77777777" w:rsidR="00CE18C0" w:rsidRDefault="00CE18C0" w:rsidP="00B76D18">
            <w:r>
              <w:t>Website</w:t>
            </w:r>
          </w:p>
          <w:p w14:paraId="03F1E086" w14:textId="77777777" w:rsidR="00CE18C0" w:rsidRDefault="00CE18C0" w:rsidP="00B76D18"/>
          <w:p w14:paraId="713F29A7" w14:textId="77777777" w:rsidR="00CE18C0" w:rsidRPr="00922447" w:rsidRDefault="00CE18C0" w:rsidP="00B76D18">
            <w:r>
              <w:t>Hard copy</w:t>
            </w:r>
          </w:p>
        </w:tc>
        <w:tc>
          <w:tcPr>
            <w:tcW w:w="1440" w:type="dxa"/>
          </w:tcPr>
          <w:p w14:paraId="1F2DD59E" w14:textId="77777777" w:rsidR="00CE18C0" w:rsidRDefault="00CE18C0" w:rsidP="00B76D18">
            <w:r>
              <w:t>Free</w:t>
            </w:r>
          </w:p>
          <w:p w14:paraId="3C68E23E" w14:textId="77777777" w:rsidR="00CE18C0" w:rsidRDefault="00CE18C0" w:rsidP="00B76D18"/>
          <w:p w14:paraId="1EBC482E" w14:textId="77777777" w:rsidR="00CE18C0" w:rsidRPr="00922447" w:rsidRDefault="00CE18C0" w:rsidP="00B76D18">
            <w:r w:rsidRPr="00922447">
              <w:t>5p per A4 copy +P&amp;P</w:t>
            </w:r>
          </w:p>
        </w:tc>
      </w:tr>
      <w:tr w:rsidR="00CE18C0" w:rsidRPr="00922447" w14:paraId="048A511B" w14:textId="77777777" w:rsidTr="00B76D18">
        <w:trPr>
          <w:trHeight w:val="137"/>
        </w:trPr>
        <w:tc>
          <w:tcPr>
            <w:tcW w:w="8748" w:type="dxa"/>
          </w:tcPr>
          <w:p w14:paraId="38175C92" w14:textId="77777777" w:rsidR="00CE18C0" w:rsidRPr="00922447" w:rsidRDefault="00CE18C0" w:rsidP="00B76D18">
            <w:r w:rsidRPr="00922447">
              <w:t>Schedule of charges )for the publication of information)</w:t>
            </w:r>
          </w:p>
        </w:tc>
        <w:tc>
          <w:tcPr>
            <w:tcW w:w="2700" w:type="dxa"/>
          </w:tcPr>
          <w:p w14:paraId="734725FA" w14:textId="77777777" w:rsidR="00CE18C0" w:rsidRDefault="00CE18C0" w:rsidP="00B76D18">
            <w:r>
              <w:t>Website</w:t>
            </w:r>
          </w:p>
          <w:p w14:paraId="0B88D8F7" w14:textId="77777777" w:rsidR="00CE18C0" w:rsidRDefault="00CE18C0" w:rsidP="00B76D18"/>
          <w:p w14:paraId="1BF83A00" w14:textId="77777777" w:rsidR="00CE18C0" w:rsidRPr="00922447" w:rsidRDefault="00CE18C0" w:rsidP="00B76D18">
            <w:r>
              <w:t>Hard copy</w:t>
            </w:r>
          </w:p>
        </w:tc>
        <w:tc>
          <w:tcPr>
            <w:tcW w:w="1440" w:type="dxa"/>
          </w:tcPr>
          <w:p w14:paraId="1CD5C34E" w14:textId="77777777" w:rsidR="00CE18C0" w:rsidRDefault="00CE18C0" w:rsidP="00B76D18">
            <w:r>
              <w:t>Free</w:t>
            </w:r>
          </w:p>
          <w:p w14:paraId="4FB24EBE" w14:textId="77777777" w:rsidR="00CE18C0" w:rsidRDefault="00CE18C0" w:rsidP="00B76D18"/>
          <w:p w14:paraId="0683ACD6" w14:textId="77777777" w:rsidR="00CE18C0" w:rsidRPr="00922447" w:rsidRDefault="00CE18C0" w:rsidP="00B76D18">
            <w:r w:rsidRPr="00922447">
              <w:t>5p per A4 copy +P&amp;P</w:t>
            </w:r>
          </w:p>
        </w:tc>
      </w:tr>
      <w:tr w:rsidR="00CE18C0" w:rsidRPr="00922447" w14:paraId="75A36FA4" w14:textId="77777777" w:rsidTr="00B76D18">
        <w:trPr>
          <w:trHeight w:val="137"/>
        </w:trPr>
        <w:tc>
          <w:tcPr>
            <w:tcW w:w="8748" w:type="dxa"/>
          </w:tcPr>
          <w:p w14:paraId="49563799" w14:textId="77777777" w:rsidR="00CE18C0" w:rsidRPr="00922447" w:rsidRDefault="00CE18C0" w:rsidP="00B76D18"/>
        </w:tc>
        <w:tc>
          <w:tcPr>
            <w:tcW w:w="2700" w:type="dxa"/>
          </w:tcPr>
          <w:p w14:paraId="0B9FCAAB" w14:textId="77777777" w:rsidR="00CE18C0" w:rsidRPr="00922447" w:rsidRDefault="00CE18C0" w:rsidP="00B76D18"/>
        </w:tc>
        <w:tc>
          <w:tcPr>
            <w:tcW w:w="1440" w:type="dxa"/>
          </w:tcPr>
          <w:p w14:paraId="0C2EACAF" w14:textId="77777777" w:rsidR="00CE18C0" w:rsidRPr="00922447" w:rsidRDefault="00CE18C0" w:rsidP="00B76D18"/>
        </w:tc>
      </w:tr>
      <w:tr w:rsidR="00CE18C0" w:rsidRPr="00922447" w14:paraId="6DF82990" w14:textId="77777777" w:rsidTr="00B76D18">
        <w:trPr>
          <w:trHeight w:val="137"/>
        </w:trPr>
        <w:tc>
          <w:tcPr>
            <w:tcW w:w="8748" w:type="dxa"/>
          </w:tcPr>
          <w:p w14:paraId="19FEDE04" w14:textId="77777777" w:rsidR="00CE18C0" w:rsidRPr="00922447" w:rsidRDefault="00CE18C0" w:rsidP="00B76D18"/>
        </w:tc>
        <w:tc>
          <w:tcPr>
            <w:tcW w:w="2700" w:type="dxa"/>
          </w:tcPr>
          <w:p w14:paraId="6198079B" w14:textId="77777777" w:rsidR="00CE18C0" w:rsidRPr="00922447" w:rsidRDefault="00CE18C0" w:rsidP="00B76D18"/>
        </w:tc>
        <w:tc>
          <w:tcPr>
            <w:tcW w:w="1440" w:type="dxa"/>
          </w:tcPr>
          <w:p w14:paraId="2068C271" w14:textId="77777777" w:rsidR="00CE18C0" w:rsidRPr="00922447" w:rsidRDefault="00CE18C0" w:rsidP="00B76D18"/>
        </w:tc>
      </w:tr>
      <w:tr w:rsidR="00CE18C0" w:rsidRPr="00922447" w14:paraId="4239CE26" w14:textId="77777777" w:rsidTr="00B76D18">
        <w:trPr>
          <w:trHeight w:val="137"/>
        </w:trPr>
        <w:tc>
          <w:tcPr>
            <w:tcW w:w="8748" w:type="dxa"/>
          </w:tcPr>
          <w:p w14:paraId="645F6236" w14:textId="77777777" w:rsidR="00CE18C0" w:rsidRPr="00922447" w:rsidRDefault="00CE18C0" w:rsidP="00B76D18">
            <w:pPr>
              <w:rPr>
                <w:b/>
                <w:sz w:val="32"/>
                <w:szCs w:val="32"/>
              </w:rPr>
            </w:pPr>
            <w:r w:rsidRPr="00922447">
              <w:rPr>
                <w:b/>
                <w:sz w:val="32"/>
                <w:szCs w:val="32"/>
              </w:rPr>
              <w:t>Class 6 – Lists and Registers</w:t>
            </w:r>
          </w:p>
          <w:p w14:paraId="3A4796D9" w14:textId="77777777" w:rsidR="00CE18C0" w:rsidRPr="00922447" w:rsidRDefault="00CE18C0" w:rsidP="00B76D18"/>
          <w:p w14:paraId="6772C584" w14:textId="77777777" w:rsidR="00CE18C0" w:rsidRPr="00922447" w:rsidRDefault="00CE18C0" w:rsidP="00B76D18">
            <w:r w:rsidRPr="00922447">
              <w:t>Currently maintained lists and registers only</w:t>
            </w:r>
          </w:p>
          <w:p w14:paraId="39104C1E" w14:textId="77777777" w:rsidR="00CE18C0" w:rsidRPr="00922447" w:rsidRDefault="00CE18C0" w:rsidP="00B76D18"/>
        </w:tc>
        <w:tc>
          <w:tcPr>
            <w:tcW w:w="2700" w:type="dxa"/>
          </w:tcPr>
          <w:p w14:paraId="4144FBB5" w14:textId="77777777" w:rsidR="00CE18C0" w:rsidRDefault="00CE18C0" w:rsidP="00B76D18"/>
          <w:p w14:paraId="0E791C4F" w14:textId="77777777" w:rsidR="00CE18C0" w:rsidRPr="00922447" w:rsidRDefault="00CE18C0" w:rsidP="00B76D18"/>
        </w:tc>
        <w:tc>
          <w:tcPr>
            <w:tcW w:w="1440" w:type="dxa"/>
          </w:tcPr>
          <w:p w14:paraId="573FB619" w14:textId="77777777" w:rsidR="00CE18C0" w:rsidRPr="00922447" w:rsidRDefault="00CE18C0" w:rsidP="00B76D18"/>
        </w:tc>
      </w:tr>
      <w:tr w:rsidR="00CE18C0" w:rsidRPr="00922447" w14:paraId="645065C2" w14:textId="77777777" w:rsidTr="00B76D18">
        <w:trPr>
          <w:trHeight w:val="137"/>
        </w:trPr>
        <w:tc>
          <w:tcPr>
            <w:tcW w:w="8748" w:type="dxa"/>
          </w:tcPr>
          <w:p w14:paraId="3EA66551" w14:textId="77777777" w:rsidR="00CE18C0" w:rsidRPr="00922447" w:rsidRDefault="00CE18C0" w:rsidP="00B76D18">
            <w:r w:rsidRPr="00922447">
              <w:t>Any publicly available register or list (</w:t>
            </w:r>
            <w:r w:rsidRPr="00922447">
              <w:rPr>
                <w:sz w:val="20"/>
                <w:szCs w:val="20"/>
              </w:rPr>
              <w:t>if any are held this should be publicised; in most circumstances existing access provisions will suffice</w:t>
            </w:r>
            <w:r w:rsidRPr="00922447">
              <w:t>)</w:t>
            </w:r>
          </w:p>
        </w:tc>
        <w:tc>
          <w:tcPr>
            <w:tcW w:w="2700" w:type="dxa"/>
          </w:tcPr>
          <w:p w14:paraId="1089A248" w14:textId="77777777" w:rsidR="00CE18C0" w:rsidRPr="00922447" w:rsidRDefault="00CE18C0" w:rsidP="00B76D18">
            <w:r>
              <w:t>None held</w:t>
            </w:r>
          </w:p>
        </w:tc>
        <w:tc>
          <w:tcPr>
            <w:tcW w:w="1440" w:type="dxa"/>
          </w:tcPr>
          <w:p w14:paraId="0B234D12" w14:textId="77777777" w:rsidR="00CE18C0" w:rsidRPr="00922447" w:rsidRDefault="00CE18C0" w:rsidP="00B76D18"/>
        </w:tc>
      </w:tr>
      <w:tr w:rsidR="00CE18C0" w:rsidRPr="00922447" w14:paraId="733B140A" w14:textId="77777777" w:rsidTr="00B76D18">
        <w:trPr>
          <w:trHeight w:val="137"/>
        </w:trPr>
        <w:tc>
          <w:tcPr>
            <w:tcW w:w="8748" w:type="dxa"/>
          </w:tcPr>
          <w:p w14:paraId="7B5CA27B" w14:textId="77777777" w:rsidR="00CE18C0" w:rsidRPr="00922447" w:rsidRDefault="00CE18C0" w:rsidP="00B76D18">
            <w:pPr>
              <w:rPr>
                <w:sz w:val="20"/>
                <w:szCs w:val="20"/>
              </w:rPr>
            </w:pPr>
            <w:r w:rsidRPr="00922447">
              <w:t xml:space="preserve">Assets Register </w:t>
            </w:r>
          </w:p>
        </w:tc>
        <w:tc>
          <w:tcPr>
            <w:tcW w:w="2700" w:type="dxa"/>
          </w:tcPr>
          <w:p w14:paraId="2BD2552D" w14:textId="77777777" w:rsidR="00CE18C0" w:rsidRPr="00922447" w:rsidRDefault="00CE18C0" w:rsidP="00B76D18">
            <w:r>
              <w:t>Hard copy</w:t>
            </w:r>
          </w:p>
        </w:tc>
        <w:tc>
          <w:tcPr>
            <w:tcW w:w="1440" w:type="dxa"/>
          </w:tcPr>
          <w:p w14:paraId="3F1A6901" w14:textId="77777777" w:rsidR="00CE18C0" w:rsidRPr="00922447" w:rsidRDefault="00CE18C0" w:rsidP="00B76D18">
            <w:r w:rsidRPr="00922447">
              <w:t>5p per A4 copy +P&amp;P</w:t>
            </w:r>
          </w:p>
        </w:tc>
      </w:tr>
      <w:tr w:rsidR="00CE18C0" w:rsidRPr="00922447" w14:paraId="207B5C8B" w14:textId="77777777" w:rsidTr="00B76D18">
        <w:trPr>
          <w:trHeight w:val="137"/>
        </w:trPr>
        <w:tc>
          <w:tcPr>
            <w:tcW w:w="8748" w:type="dxa"/>
          </w:tcPr>
          <w:p w14:paraId="3C7CCB2E" w14:textId="77777777" w:rsidR="00CE18C0" w:rsidRPr="00922447" w:rsidRDefault="00CE18C0" w:rsidP="00B76D18">
            <w:r w:rsidRPr="00922447">
              <w:t xml:space="preserve">Disclosure log </w:t>
            </w:r>
          </w:p>
        </w:tc>
        <w:tc>
          <w:tcPr>
            <w:tcW w:w="2700" w:type="dxa"/>
          </w:tcPr>
          <w:p w14:paraId="1A8B6DD1" w14:textId="77777777" w:rsidR="00CE18C0" w:rsidRPr="00922447" w:rsidRDefault="00CE18C0" w:rsidP="00B76D18">
            <w:r>
              <w:t>None held</w:t>
            </w:r>
          </w:p>
        </w:tc>
        <w:tc>
          <w:tcPr>
            <w:tcW w:w="1440" w:type="dxa"/>
          </w:tcPr>
          <w:p w14:paraId="7200B70D" w14:textId="77777777" w:rsidR="00CE18C0" w:rsidRPr="00922447" w:rsidRDefault="00CE18C0" w:rsidP="00B76D18"/>
        </w:tc>
      </w:tr>
      <w:tr w:rsidR="00CE18C0" w:rsidRPr="00922447" w14:paraId="21AF4A4E" w14:textId="77777777" w:rsidTr="00B76D18">
        <w:trPr>
          <w:trHeight w:val="137"/>
        </w:trPr>
        <w:tc>
          <w:tcPr>
            <w:tcW w:w="8748" w:type="dxa"/>
          </w:tcPr>
          <w:p w14:paraId="379A0CD9" w14:textId="77777777" w:rsidR="00CE18C0" w:rsidRPr="00922447" w:rsidRDefault="00CE18C0" w:rsidP="00B76D18">
            <w:r w:rsidRPr="00922447">
              <w:t>Register of members’ interests</w:t>
            </w:r>
          </w:p>
        </w:tc>
        <w:tc>
          <w:tcPr>
            <w:tcW w:w="2700" w:type="dxa"/>
          </w:tcPr>
          <w:p w14:paraId="2BEBBE32" w14:textId="77777777" w:rsidR="00CE18C0" w:rsidRDefault="00CE18C0" w:rsidP="00B76D18">
            <w:r>
              <w:t>Website</w:t>
            </w:r>
          </w:p>
          <w:p w14:paraId="0DEC4415" w14:textId="77777777" w:rsidR="00CE18C0" w:rsidRDefault="00CE18C0" w:rsidP="00B76D18"/>
          <w:p w14:paraId="3BFC8AC8" w14:textId="77777777" w:rsidR="00CE18C0" w:rsidRPr="00922447" w:rsidRDefault="00CE18C0" w:rsidP="00B76D18">
            <w:r>
              <w:t>Hard copy</w:t>
            </w:r>
          </w:p>
        </w:tc>
        <w:tc>
          <w:tcPr>
            <w:tcW w:w="1440" w:type="dxa"/>
          </w:tcPr>
          <w:p w14:paraId="6264FA7D" w14:textId="77777777" w:rsidR="00CE18C0" w:rsidRDefault="00CE18C0" w:rsidP="00B76D18">
            <w:r>
              <w:t>Free</w:t>
            </w:r>
          </w:p>
          <w:p w14:paraId="56EA7376" w14:textId="77777777" w:rsidR="00CE18C0" w:rsidRDefault="00CE18C0" w:rsidP="00B76D18"/>
          <w:p w14:paraId="7B5C5ED7" w14:textId="77777777" w:rsidR="00CE18C0" w:rsidRPr="00922447" w:rsidRDefault="00CE18C0" w:rsidP="00B76D18">
            <w:r w:rsidRPr="00922447">
              <w:t>5p per A4 copy +P&amp;P</w:t>
            </w:r>
          </w:p>
        </w:tc>
      </w:tr>
      <w:tr w:rsidR="00CE18C0" w:rsidRPr="00922447" w14:paraId="0680CFD5" w14:textId="77777777" w:rsidTr="00B76D18">
        <w:trPr>
          <w:trHeight w:val="137"/>
        </w:trPr>
        <w:tc>
          <w:tcPr>
            <w:tcW w:w="8748" w:type="dxa"/>
          </w:tcPr>
          <w:p w14:paraId="5CC250E6" w14:textId="77777777" w:rsidR="00CE18C0" w:rsidRPr="00922447" w:rsidRDefault="00CE18C0" w:rsidP="00B76D18">
            <w:r w:rsidRPr="00922447">
              <w:t>Register of gifts and hospitality</w:t>
            </w:r>
          </w:p>
        </w:tc>
        <w:tc>
          <w:tcPr>
            <w:tcW w:w="2700" w:type="dxa"/>
          </w:tcPr>
          <w:p w14:paraId="25A67B19" w14:textId="77777777" w:rsidR="00CE18C0" w:rsidRDefault="00CE18C0" w:rsidP="00B76D18">
            <w:r>
              <w:t>Website</w:t>
            </w:r>
          </w:p>
          <w:p w14:paraId="7ECD2500" w14:textId="77777777" w:rsidR="00CE18C0" w:rsidRDefault="00CE18C0" w:rsidP="00B76D18"/>
          <w:p w14:paraId="1F1176AD" w14:textId="77777777" w:rsidR="00CE18C0" w:rsidRPr="00922447" w:rsidRDefault="00CE18C0" w:rsidP="00B76D18">
            <w:r>
              <w:t>Hard copy</w:t>
            </w:r>
          </w:p>
        </w:tc>
        <w:tc>
          <w:tcPr>
            <w:tcW w:w="1440" w:type="dxa"/>
          </w:tcPr>
          <w:p w14:paraId="7C02801E" w14:textId="77777777" w:rsidR="00CE18C0" w:rsidRDefault="00CE18C0" w:rsidP="00B76D18">
            <w:r>
              <w:t>Free</w:t>
            </w:r>
          </w:p>
          <w:p w14:paraId="06FA04B9" w14:textId="77777777" w:rsidR="00CE18C0" w:rsidRDefault="00CE18C0" w:rsidP="00B76D18"/>
          <w:p w14:paraId="4093F091" w14:textId="77777777" w:rsidR="00CE18C0" w:rsidRPr="00922447" w:rsidRDefault="00CE18C0" w:rsidP="00B76D18">
            <w:r w:rsidRPr="00922447">
              <w:t>5p per A4 copy +P&amp;P</w:t>
            </w:r>
          </w:p>
        </w:tc>
      </w:tr>
      <w:tr w:rsidR="00CE18C0" w:rsidRPr="00922447" w14:paraId="59E4E32E" w14:textId="77777777" w:rsidTr="00B76D18">
        <w:trPr>
          <w:trHeight w:val="137"/>
        </w:trPr>
        <w:tc>
          <w:tcPr>
            <w:tcW w:w="8748" w:type="dxa"/>
          </w:tcPr>
          <w:p w14:paraId="16B1DA19" w14:textId="77777777" w:rsidR="00CE18C0" w:rsidRPr="00922447" w:rsidRDefault="00CE18C0" w:rsidP="00B76D18"/>
        </w:tc>
        <w:tc>
          <w:tcPr>
            <w:tcW w:w="2700" w:type="dxa"/>
          </w:tcPr>
          <w:p w14:paraId="4008C201" w14:textId="77777777" w:rsidR="00CE18C0" w:rsidRPr="00922447" w:rsidRDefault="00CE18C0" w:rsidP="00B76D18"/>
        </w:tc>
        <w:tc>
          <w:tcPr>
            <w:tcW w:w="1440" w:type="dxa"/>
          </w:tcPr>
          <w:p w14:paraId="2B0780CC" w14:textId="77777777" w:rsidR="00CE18C0" w:rsidRPr="00922447" w:rsidRDefault="00CE18C0" w:rsidP="00B76D18"/>
        </w:tc>
      </w:tr>
      <w:tr w:rsidR="00CE18C0" w:rsidRPr="00922447" w14:paraId="701E29FA" w14:textId="77777777" w:rsidTr="00B76D18">
        <w:trPr>
          <w:trHeight w:val="137"/>
        </w:trPr>
        <w:tc>
          <w:tcPr>
            <w:tcW w:w="8748" w:type="dxa"/>
          </w:tcPr>
          <w:p w14:paraId="3CEC4A15" w14:textId="77777777" w:rsidR="00CE18C0" w:rsidRPr="00922447" w:rsidRDefault="00CE18C0" w:rsidP="00B76D18">
            <w:pPr>
              <w:rPr>
                <w:b/>
                <w:sz w:val="32"/>
                <w:szCs w:val="32"/>
              </w:rPr>
            </w:pPr>
            <w:r w:rsidRPr="00922447">
              <w:rPr>
                <w:b/>
                <w:sz w:val="32"/>
                <w:szCs w:val="32"/>
              </w:rPr>
              <w:t>Class 7 – The services we offer</w:t>
            </w:r>
          </w:p>
          <w:p w14:paraId="4FE2D075" w14:textId="77777777" w:rsidR="00CE18C0" w:rsidRPr="00922447" w:rsidRDefault="00CE18C0" w:rsidP="00B76D18">
            <w:r w:rsidRPr="00922447">
              <w:t>(Information about the services we offer, including leaflets, guidance and newsletters produced for the public and businesses)</w:t>
            </w:r>
          </w:p>
          <w:p w14:paraId="4B64079F" w14:textId="77777777" w:rsidR="00CE18C0" w:rsidRPr="00922447" w:rsidRDefault="00CE18C0" w:rsidP="00B76D18"/>
          <w:p w14:paraId="578546E9" w14:textId="77777777" w:rsidR="00CE18C0" w:rsidRPr="00922447" w:rsidRDefault="00CE18C0" w:rsidP="00B76D18">
            <w:r w:rsidRPr="00922447">
              <w:t>Current information only</w:t>
            </w:r>
          </w:p>
          <w:p w14:paraId="2EFE44EB" w14:textId="77777777" w:rsidR="00CE18C0" w:rsidRPr="00922447" w:rsidRDefault="00CE18C0" w:rsidP="00B76D18"/>
        </w:tc>
        <w:tc>
          <w:tcPr>
            <w:tcW w:w="2700" w:type="dxa"/>
          </w:tcPr>
          <w:p w14:paraId="6BA6B0E7" w14:textId="77777777" w:rsidR="00CE18C0" w:rsidRPr="00922447" w:rsidRDefault="00CE18C0" w:rsidP="00B76D18"/>
        </w:tc>
        <w:tc>
          <w:tcPr>
            <w:tcW w:w="1440" w:type="dxa"/>
          </w:tcPr>
          <w:p w14:paraId="74DD7D55" w14:textId="77777777" w:rsidR="00CE18C0" w:rsidRPr="00922447" w:rsidRDefault="00CE18C0" w:rsidP="00B76D18"/>
        </w:tc>
      </w:tr>
      <w:tr w:rsidR="00CE18C0" w:rsidRPr="00922447" w14:paraId="62728A58" w14:textId="77777777" w:rsidTr="00B76D18">
        <w:trPr>
          <w:trHeight w:val="137"/>
        </w:trPr>
        <w:tc>
          <w:tcPr>
            <w:tcW w:w="8748" w:type="dxa"/>
          </w:tcPr>
          <w:p w14:paraId="503D3EA6" w14:textId="77777777" w:rsidR="00CE18C0" w:rsidRPr="00922447" w:rsidRDefault="00CE18C0" w:rsidP="00B76D18">
            <w:r w:rsidRPr="00922447">
              <w:t>Allotments</w:t>
            </w:r>
          </w:p>
        </w:tc>
        <w:tc>
          <w:tcPr>
            <w:tcW w:w="2700" w:type="dxa"/>
          </w:tcPr>
          <w:p w14:paraId="5899569F" w14:textId="77777777" w:rsidR="00CE18C0" w:rsidRDefault="00CE18C0" w:rsidP="00B76D18">
            <w:r>
              <w:t>Website</w:t>
            </w:r>
          </w:p>
          <w:p w14:paraId="0D9CF652" w14:textId="77777777" w:rsidR="00CE18C0" w:rsidRDefault="00CE18C0" w:rsidP="00B76D18"/>
          <w:p w14:paraId="59A2521F" w14:textId="77777777" w:rsidR="00CE18C0" w:rsidRPr="00922447" w:rsidRDefault="00CE18C0" w:rsidP="00B76D18">
            <w:r>
              <w:t>Hard copy</w:t>
            </w:r>
          </w:p>
        </w:tc>
        <w:tc>
          <w:tcPr>
            <w:tcW w:w="1440" w:type="dxa"/>
          </w:tcPr>
          <w:p w14:paraId="43356127" w14:textId="77777777" w:rsidR="00CE18C0" w:rsidRDefault="00CE18C0" w:rsidP="00B76D18">
            <w:r>
              <w:t>Free</w:t>
            </w:r>
          </w:p>
          <w:p w14:paraId="71DCF29A" w14:textId="77777777" w:rsidR="00CE18C0" w:rsidRDefault="00CE18C0" w:rsidP="00B76D18"/>
          <w:p w14:paraId="4453EB31" w14:textId="77777777" w:rsidR="00CE18C0" w:rsidRPr="00922447" w:rsidRDefault="00CE18C0" w:rsidP="00B76D18">
            <w:r w:rsidRPr="00922447">
              <w:t>5p per A4 copy +P&amp;P</w:t>
            </w:r>
          </w:p>
        </w:tc>
      </w:tr>
      <w:tr w:rsidR="00CE18C0" w:rsidRPr="00922447" w14:paraId="3D731596" w14:textId="77777777" w:rsidTr="00B76D18">
        <w:trPr>
          <w:trHeight w:val="137"/>
        </w:trPr>
        <w:tc>
          <w:tcPr>
            <w:tcW w:w="8748" w:type="dxa"/>
          </w:tcPr>
          <w:p w14:paraId="5F32401D" w14:textId="77777777" w:rsidR="00CE18C0" w:rsidRPr="00922447" w:rsidRDefault="00CE18C0" w:rsidP="00B76D18">
            <w:r>
              <w:t>C</w:t>
            </w:r>
            <w:r w:rsidRPr="00922447">
              <w:t>losed churchyards</w:t>
            </w:r>
          </w:p>
        </w:tc>
        <w:tc>
          <w:tcPr>
            <w:tcW w:w="2700" w:type="dxa"/>
          </w:tcPr>
          <w:p w14:paraId="25D272D3" w14:textId="77777777" w:rsidR="00CE18C0" w:rsidRDefault="00CE18C0" w:rsidP="00B76D18">
            <w:r>
              <w:t>Website</w:t>
            </w:r>
          </w:p>
          <w:p w14:paraId="158BDDC6" w14:textId="77777777" w:rsidR="00CE18C0" w:rsidRDefault="00CE18C0" w:rsidP="00B76D18"/>
          <w:p w14:paraId="31C7B598" w14:textId="77777777" w:rsidR="00CE18C0" w:rsidRPr="00922447" w:rsidRDefault="00CE18C0" w:rsidP="00B76D18">
            <w:r>
              <w:t>Hard copy</w:t>
            </w:r>
          </w:p>
        </w:tc>
        <w:tc>
          <w:tcPr>
            <w:tcW w:w="1440" w:type="dxa"/>
          </w:tcPr>
          <w:p w14:paraId="558E58B1" w14:textId="77777777" w:rsidR="00CE18C0" w:rsidRDefault="00CE18C0" w:rsidP="00B76D18">
            <w:r>
              <w:t>Free</w:t>
            </w:r>
          </w:p>
          <w:p w14:paraId="50ED5B49" w14:textId="77777777" w:rsidR="00CE18C0" w:rsidRDefault="00CE18C0" w:rsidP="00B76D18"/>
          <w:p w14:paraId="3CD3E952" w14:textId="77777777" w:rsidR="00CE18C0" w:rsidRDefault="00CE18C0" w:rsidP="00B76D18">
            <w:r w:rsidRPr="00922447">
              <w:t>5p per A4 copy +P&amp;P</w:t>
            </w:r>
          </w:p>
          <w:p w14:paraId="28AAB48D" w14:textId="77777777" w:rsidR="00CE18C0" w:rsidRDefault="00CE18C0" w:rsidP="00B76D18"/>
          <w:p w14:paraId="37DD3CD2" w14:textId="77777777" w:rsidR="00CE18C0" w:rsidRPr="00922447" w:rsidRDefault="00CE18C0" w:rsidP="00B76D18"/>
        </w:tc>
      </w:tr>
      <w:tr w:rsidR="00CE18C0" w:rsidRPr="00922447" w14:paraId="46DF4040" w14:textId="77777777" w:rsidTr="00B76D18">
        <w:trPr>
          <w:trHeight w:val="137"/>
        </w:trPr>
        <w:tc>
          <w:tcPr>
            <w:tcW w:w="8748" w:type="dxa"/>
          </w:tcPr>
          <w:p w14:paraId="030FF868" w14:textId="77777777" w:rsidR="00CE18C0" w:rsidRPr="00922447" w:rsidRDefault="00CE18C0" w:rsidP="00B76D18">
            <w:r>
              <w:t>V</w:t>
            </w:r>
            <w:r w:rsidRPr="00922447">
              <w:t>illage halls</w:t>
            </w:r>
          </w:p>
        </w:tc>
        <w:tc>
          <w:tcPr>
            <w:tcW w:w="2700" w:type="dxa"/>
          </w:tcPr>
          <w:p w14:paraId="16B96A40" w14:textId="77777777" w:rsidR="00CE18C0" w:rsidRDefault="00CE18C0" w:rsidP="00B76D18">
            <w:r>
              <w:t>Website</w:t>
            </w:r>
          </w:p>
          <w:p w14:paraId="622DE321" w14:textId="77777777" w:rsidR="00CE18C0" w:rsidRDefault="00CE18C0" w:rsidP="00B76D18"/>
          <w:p w14:paraId="156F5D94" w14:textId="77777777" w:rsidR="00CE18C0" w:rsidRPr="00922447" w:rsidRDefault="00CE18C0" w:rsidP="00B76D18">
            <w:r>
              <w:t>Hard copy</w:t>
            </w:r>
          </w:p>
        </w:tc>
        <w:tc>
          <w:tcPr>
            <w:tcW w:w="1440" w:type="dxa"/>
          </w:tcPr>
          <w:p w14:paraId="6C65C284" w14:textId="77777777" w:rsidR="00CE18C0" w:rsidRDefault="00CE18C0" w:rsidP="00B76D18">
            <w:r>
              <w:lastRenderedPageBreak/>
              <w:t>Free</w:t>
            </w:r>
          </w:p>
          <w:p w14:paraId="16E4344C" w14:textId="77777777" w:rsidR="00CE18C0" w:rsidRDefault="00CE18C0" w:rsidP="00B76D18"/>
          <w:p w14:paraId="4BB70247" w14:textId="77777777" w:rsidR="00CE18C0" w:rsidRPr="00922447" w:rsidRDefault="00CE18C0" w:rsidP="00B76D18">
            <w:r w:rsidRPr="00922447">
              <w:t>5p per A4 copy +P&amp;P</w:t>
            </w:r>
          </w:p>
        </w:tc>
      </w:tr>
      <w:tr w:rsidR="00CE18C0" w:rsidRPr="00922447" w14:paraId="450B836D" w14:textId="77777777" w:rsidTr="00B76D18">
        <w:trPr>
          <w:trHeight w:val="137"/>
        </w:trPr>
        <w:tc>
          <w:tcPr>
            <w:tcW w:w="8748" w:type="dxa"/>
          </w:tcPr>
          <w:p w14:paraId="7DB0A4A6" w14:textId="77777777" w:rsidR="00CE18C0" w:rsidRPr="00922447" w:rsidRDefault="00CE18C0" w:rsidP="00B76D18">
            <w:r>
              <w:lastRenderedPageBreak/>
              <w:t>Recreation Ground</w:t>
            </w:r>
          </w:p>
        </w:tc>
        <w:tc>
          <w:tcPr>
            <w:tcW w:w="2700" w:type="dxa"/>
          </w:tcPr>
          <w:p w14:paraId="7CA9667E" w14:textId="77777777" w:rsidR="00CE18C0" w:rsidRDefault="00CE18C0" w:rsidP="00B76D18">
            <w:r>
              <w:t>Website</w:t>
            </w:r>
          </w:p>
          <w:p w14:paraId="09CDE916" w14:textId="77777777" w:rsidR="00CE18C0" w:rsidRDefault="00CE18C0" w:rsidP="00B76D18"/>
          <w:p w14:paraId="3B73A777" w14:textId="77777777" w:rsidR="00CE18C0" w:rsidRPr="00922447" w:rsidRDefault="00CE18C0" w:rsidP="00B76D18">
            <w:r>
              <w:t>Hard copy</w:t>
            </w:r>
          </w:p>
        </w:tc>
        <w:tc>
          <w:tcPr>
            <w:tcW w:w="1440" w:type="dxa"/>
          </w:tcPr>
          <w:p w14:paraId="5EEC5C17" w14:textId="77777777" w:rsidR="00CE18C0" w:rsidRDefault="00CE18C0" w:rsidP="00B76D18">
            <w:r>
              <w:t>Free</w:t>
            </w:r>
          </w:p>
          <w:p w14:paraId="2C95D2B8" w14:textId="77777777" w:rsidR="00CE18C0" w:rsidRDefault="00CE18C0" w:rsidP="00B76D18"/>
          <w:p w14:paraId="0AC1BA0F" w14:textId="77777777" w:rsidR="00CE18C0" w:rsidRPr="00922447" w:rsidRDefault="00CE18C0" w:rsidP="00B76D18">
            <w:r w:rsidRPr="00922447">
              <w:t>5p per A4 copy +P&amp;P</w:t>
            </w:r>
          </w:p>
        </w:tc>
      </w:tr>
      <w:tr w:rsidR="00CE18C0" w:rsidRPr="00922447" w14:paraId="14946185" w14:textId="77777777" w:rsidTr="00B76D18">
        <w:trPr>
          <w:trHeight w:val="137"/>
        </w:trPr>
        <w:tc>
          <w:tcPr>
            <w:tcW w:w="8748" w:type="dxa"/>
          </w:tcPr>
          <w:p w14:paraId="65BDCC5B" w14:textId="77777777" w:rsidR="00CE18C0" w:rsidRPr="00922447" w:rsidRDefault="00CE18C0" w:rsidP="00B76D18">
            <w:r w:rsidRPr="00922447">
              <w:t>Seating, litter bins</w:t>
            </w:r>
          </w:p>
        </w:tc>
        <w:tc>
          <w:tcPr>
            <w:tcW w:w="2700" w:type="dxa"/>
          </w:tcPr>
          <w:p w14:paraId="3D559E25" w14:textId="77777777" w:rsidR="00CE18C0" w:rsidRDefault="00CE18C0" w:rsidP="00B76D18">
            <w:r>
              <w:t>Website</w:t>
            </w:r>
          </w:p>
          <w:p w14:paraId="18A0B82D" w14:textId="77777777" w:rsidR="00CE18C0" w:rsidRDefault="00CE18C0" w:rsidP="00B76D18"/>
          <w:p w14:paraId="68C65BCE" w14:textId="77777777" w:rsidR="00CE18C0" w:rsidRPr="00922447" w:rsidRDefault="00CE18C0" w:rsidP="00B76D18">
            <w:r>
              <w:t>Hard copy</w:t>
            </w:r>
          </w:p>
        </w:tc>
        <w:tc>
          <w:tcPr>
            <w:tcW w:w="1440" w:type="dxa"/>
          </w:tcPr>
          <w:p w14:paraId="1CBCD64A" w14:textId="77777777" w:rsidR="00CE18C0" w:rsidRDefault="00CE18C0" w:rsidP="00B76D18">
            <w:r>
              <w:t>Free</w:t>
            </w:r>
          </w:p>
          <w:p w14:paraId="1375904E" w14:textId="77777777" w:rsidR="00CE18C0" w:rsidRDefault="00CE18C0" w:rsidP="00B76D18"/>
          <w:p w14:paraId="202DB563" w14:textId="77777777" w:rsidR="00CE18C0" w:rsidRPr="00922447" w:rsidRDefault="00CE18C0" w:rsidP="00B76D18">
            <w:r w:rsidRPr="00922447">
              <w:t>5p per A4 copy +P&amp;P</w:t>
            </w:r>
          </w:p>
        </w:tc>
      </w:tr>
      <w:tr w:rsidR="00CE18C0" w:rsidRPr="00922447" w14:paraId="5E2A6738" w14:textId="77777777" w:rsidTr="00B76D18">
        <w:trPr>
          <w:trHeight w:val="137"/>
        </w:trPr>
        <w:tc>
          <w:tcPr>
            <w:tcW w:w="8748" w:type="dxa"/>
          </w:tcPr>
          <w:p w14:paraId="1B6DFAE5" w14:textId="77777777" w:rsidR="00CE18C0" w:rsidRPr="00922447" w:rsidRDefault="00CE18C0" w:rsidP="00B76D18">
            <w:r w:rsidRPr="00922447">
              <w:t>Bus shelters</w:t>
            </w:r>
          </w:p>
        </w:tc>
        <w:tc>
          <w:tcPr>
            <w:tcW w:w="2700" w:type="dxa"/>
          </w:tcPr>
          <w:p w14:paraId="653ED2EB" w14:textId="77777777" w:rsidR="00CE18C0" w:rsidRDefault="00CE18C0" w:rsidP="00B76D18">
            <w:r>
              <w:t>Website</w:t>
            </w:r>
          </w:p>
          <w:p w14:paraId="362E7643" w14:textId="77777777" w:rsidR="00CE18C0" w:rsidRDefault="00CE18C0" w:rsidP="00B76D18"/>
          <w:p w14:paraId="2F7BA99B" w14:textId="77777777" w:rsidR="00CE18C0" w:rsidRPr="00922447" w:rsidRDefault="00CE18C0" w:rsidP="00B76D18">
            <w:r>
              <w:t>Hard copy</w:t>
            </w:r>
          </w:p>
        </w:tc>
        <w:tc>
          <w:tcPr>
            <w:tcW w:w="1440" w:type="dxa"/>
          </w:tcPr>
          <w:p w14:paraId="36265ACD" w14:textId="77777777" w:rsidR="00CE18C0" w:rsidRDefault="00CE18C0" w:rsidP="00B76D18">
            <w:r>
              <w:t>Free</w:t>
            </w:r>
          </w:p>
          <w:p w14:paraId="78764CDA" w14:textId="77777777" w:rsidR="00CE18C0" w:rsidRDefault="00CE18C0" w:rsidP="00B76D18"/>
          <w:p w14:paraId="6D6F33FD" w14:textId="77777777" w:rsidR="00CE18C0" w:rsidRPr="00922447" w:rsidRDefault="00CE18C0" w:rsidP="00B76D18">
            <w:r w:rsidRPr="00922447">
              <w:t>5p per A4 copy +P&amp;P</w:t>
            </w:r>
          </w:p>
        </w:tc>
      </w:tr>
      <w:tr w:rsidR="00CE18C0" w:rsidRPr="00922447" w14:paraId="16FA95DF" w14:textId="77777777" w:rsidTr="00B76D18">
        <w:trPr>
          <w:trHeight w:val="137"/>
        </w:trPr>
        <w:tc>
          <w:tcPr>
            <w:tcW w:w="8748" w:type="dxa"/>
          </w:tcPr>
          <w:p w14:paraId="1BC6C85B" w14:textId="77777777" w:rsidR="00CE18C0" w:rsidRPr="00922447" w:rsidRDefault="00CE18C0" w:rsidP="00B76D18"/>
        </w:tc>
        <w:tc>
          <w:tcPr>
            <w:tcW w:w="2700" w:type="dxa"/>
          </w:tcPr>
          <w:p w14:paraId="34010BF3" w14:textId="77777777" w:rsidR="00CE18C0" w:rsidRPr="00922447" w:rsidRDefault="00CE18C0" w:rsidP="00B76D18"/>
        </w:tc>
        <w:tc>
          <w:tcPr>
            <w:tcW w:w="1440" w:type="dxa"/>
          </w:tcPr>
          <w:p w14:paraId="2734284B" w14:textId="77777777" w:rsidR="00CE18C0" w:rsidRPr="00922447" w:rsidRDefault="00CE18C0" w:rsidP="00B76D18"/>
        </w:tc>
      </w:tr>
      <w:tr w:rsidR="00CE18C0" w:rsidRPr="00922447" w14:paraId="1E073EE2" w14:textId="77777777" w:rsidTr="00B76D18">
        <w:trPr>
          <w:trHeight w:val="137"/>
        </w:trPr>
        <w:tc>
          <w:tcPr>
            <w:tcW w:w="8748" w:type="dxa"/>
          </w:tcPr>
          <w:p w14:paraId="26545093" w14:textId="77777777" w:rsidR="00CE18C0" w:rsidRPr="00922447" w:rsidRDefault="00CE18C0" w:rsidP="00B76D18">
            <w:pPr>
              <w:rPr>
                <w:b/>
                <w:sz w:val="32"/>
                <w:szCs w:val="32"/>
              </w:rPr>
            </w:pPr>
            <w:r w:rsidRPr="00922447">
              <w:rPr>
                <w:b/>
                <w:sz w:val="32"/>
                <w:szCs w:val="32"/>
              </w:rPr>
              <w:t>Additional Information</w:t>
            </w:r>
          </w:p>
          <w:p w14:paraId="0BA3D299" w14:textId="77777777" w:rsidR="00CE18C0" w:rsidRPr="00922447" w:rsidRDefault="00CE18C0" w:rsidP="00B76D18">
            <w:r w:rsidRPr="00922447">
              <w:t>This will provide Councils with the opportunity to publish information that is not itemised in the lists above</w:t>
            </w:r>
          </w:p>
        </w:tc>
        <w:tc>
          <w:tcPr>
            <w:tcW w:w="2700" w:type="dxa"/>
          </w:tcPr>
          <w:p w14:paraId="26D2FE17" w14:textId="77777777" w:rsidR="00CE18C0" w:rsidRPr="00922447" w:rsidRDefault="00CE18C0" w:rsidP="00B76D18"/>
        </w:tc>
        <w:tc>
          <w:tcPr>
            <w:tcW w:w="1440" w:type="dxa"/>
          </w:tcPr>
          <w:p w14:paraId="076A8F47" w14:textId="77777777" w:rsidR="00CE18C0" w:rsidRPr="00922447" w:rsidRDefault="00CE18C0" w:rsidP="00B76D18"/>
        </w:tc>
      </w:tr>
      <w:tr w:rsidR="00CE18C0" w:rsidRPr="00922447" w14:paraId="2D1F408D" w14:textId="77777777" w:rsidTr="00B76D18">
        <w:trPr>
          <w:trHeight w:val="284"/>
        </w:trPr>
        <w:tc>
          <w:tcPr>
            <w:tcW w:w="8748" w:type="dxa"/>
          </w:tcPr>
          <w:p w14:paraId="17041E66" w14:textId="77777777" w:rsidR="00CE18C0" w:rsidRPr="00922447" w:rsidRDefault="00CE18C0" w:rsidP="00B76D18">
            <w:pPr>
              <w:rPr>
                <w:b/>
                <w:sz w:val="32"/>
                <w:szCs w:val="32"/>
              </w:rPr>
            </w:pPr>
          </w:p>
        </w:tc>
        <w:tc>
          <w:tcPr>
            <w:tcW w:w="2700" w:type="dxa"/>
          </w:tcPr>
          <w:p w14:paraId="140EEEAC" w14:textId="77777777" w:rsidR="00CE18C0" w:rsidRDefault="00CE18C0" w:rsidP="00B76D18">
            <w:r>
              <w:t>Website</w:t>
            </w:r>
          </w:p>
          <w:p w14:paraId="1BE6F821" w14:textId="77777777" w:rsidR="00CE18C0" w:rsidRDefault="00CE18C0" w:rsidP="00B76D18"/>
          <w:p w14:paraId="06C9D3F2" w14:textId="77777777" w:rsidR="00CE18C0" w:rsidRPr="00922447" w:rsidRDefault="00CE18C0" w:rsidP="00B76D18">
            <w:r>
              <w:t>Hard copy</w:t>
            </w:r>
          </w:p>
        </w:tc>
        <w:tc>
          <w:tcPr>
            <w:tcW w:w="1440" w:type="dxa"/>
          </w:tcPr>
          <w:p w14:paraId="07D4A91C" w14:textId="77777777" w:rsidR="00CE18C0" w:rsidRDefault="00CE18C0" w:rsidP="00B76D18">
            <w:r>
              <w:t>Free</w:t>
            </w:r>
          </w:p>
          <w:p w14:paraId="04684183" w14:textId="77777777" w:rsidR="00CE18C0" w:rsidRDefault="00CE18C0" w:rsidP="00B76D18"/>
          <w:p w14:paraId="2EA5E3C1" w14:textId="77777777" w:rsidR="00CE18C0" w:rsidRPr="00922447" w:rsidRDefault="00CE18C0" w:rsidP="00B76D18">
            <w:r w:rsidRPr="00922447">
              <w:t>5p per A4 copy +P&amp;P</w:t>
            </w:r>
          </w:p>
        </w:tc>
      </w:tr>
      <w:tr w:rsidR="00CE18C0" w:rsidRPr="00922447" w14:paraId="3F039F9D" w14:textId="77777777" w:rsidTr="00B76D18">
        <w:trPr>
          <w:trHeight w:val="137"/>
        </w:trPr>
        <w:tc>
          <w:tcPr>
            <w:tcW w:w="8748" w:type="dxa"/>
          </w:tcPr>
          <w:p w14:paraId="22FC281B" w14:textId="77777777" w:rsidR="00CE18C0" w:rsidRPr="00922447" w:rsidRDefault="00CE18C0" w:rsidP="00B76D18">
            <w:pPr>
              <w:rPr>
                <w:b/>
                <w:sz w:val="32"/>
                <w:szCs w:val="32"/>
              </w:rPr>
            </w:pPr>
          </w:p>
        </w:tc>
        <w:tc>
          <w:tcPr>
            <w:tcW w:w="2700" w:type="dxa"/>
          </w:tcPr>
          <w:p w14:paraId="3E9B6734" w14:textId="77777777" w:rsidR="00CE18C0" w:rsidRPr="00922447" w:rsidRDefault="00CE18C0" w:rsidP="00B76D18"/>
        </w:tc>
        <w:tc>
          <w:tcPr>
            <w:tcW w:w="1440" w:type="dxa"/>
          </w:tcPr>
          <w:p w14:paraId="6AD31619" w14:textId="77777777" w:rsidR="00CE18C0" w:rsidRPr="00922447" w:rsidRDefault="00CE18C0" w:rsidP="00B76D18"/>
        </w:tc>
      </w:tr>
    </w:tbl>
    <w:p w14:paraId="090F1E7C" w14:textId="77777777" w:rsidR="00CE18C0" w:rsidRPr="00922447" w:rsidRDefault="00CE18C0" w:rsidP="00CE18C0"/>
    <w:p w14:paraId="2411235C" w14:textId="77777777" w:rsidR="00CE18C0" w:rsidRPr="00922447" w:rsidRDefault="00CE18C0" w:rsidP="00CE18C0"/>
    <w:p w14:paraId="40864F9F" w14:textId="77777777" w:rsidR="00CE18C0" w:rsidRDefault="00CE18C0" w:rsidP="00CE18C0">
      <w:pPr>
        <w:rPr>
          <w:sz w:val="28"/>
          <w:szCs w:val="28"/>
        </w:rPr>
      </w:pPr>
      <w:r w:rsidRPr="00922447">
        <w:rPr>
          <w:b/>
          <w:sz w:val="28"/>
          <w:szCs w:val="28"/>
        </w:rPr>
        <w:t>Contact details:</w:t>
      </w:r>
      <w:r>
        <w:rPr>
          <w:b/>
          <w:sz w:val="28"/>
          <w:szCs w:val="28"/>
        </w:rPr>
        <w:t xml:space="preserve"> </w:t>
      </w:r>
      <w:r>
        <w:rPr>
          <w:sz w:val="28"/>
          <w:szCs w:val="28"/>
        </w:rPr>
        <w:t>The Parish Clerk, Washington Parish Council, PO BOX 2286, Pulborough RH20 9BT.</w:t>
      </w:r>
    </w:p>
    <w:p w14:paraId="7BA9605F" w14:textId="2A74E3F6" w:rsidR="00CE18C0" w:rsidRDefault="00CE18C0" w:rsidP="00CE18C0">
      <w:pPr>
        <w:rPr>
          <w:b/>
          <w:sz w:val="28"/>
          <w:szCs w:val="28"/>
        </w:rPr>
      </w:pPr>
      <w:r>
        <w:rPr>
          <w:sz w:val="28"/>
          <w:szCs w:val="28"/>
        </w:rPr>
        <w:t xml:space="preserve">0777 6772921 or Email: </w:t>
      </w:r>
      <w:hyperlink r:id="rId8" w:history="1">
        <w:r w:rsidRPr="008A7476">
          <w:rPr>
            <w:rStyle w:val="Hyperlink"/>
            <w:rFonts w:eastAsiaTheme="majorEastAsia"/>
          </w:rPr>
          <w:t>clerk@washingtonparish.org.uk</w:t>
        </w:r>
      </w:hyperlink>
    </w:p>
    <w:p w14:paraId="2BE32602" w14:textId="77777777" w:rsidR="00CE18C0" w:rsidRDefault="00CE18C0" w:rsidP="00CE18C0">
      <w:pPr>
        <w:rPr>
          <w:b/>
          <w:sz w:val="28"/>
          <w:szCs w:val="28"/>
        </w:rPr>
      </w:pPr>
    </w:p>
    <w:p w14:paraId="28E1030F" w14:textId="77777777" w:rsidR="00CE18C0" w:rsidRPr="00922447" w:rsidRDefault="00CE18C0" w:rsidP="00CE18C0">
      <w:pPr>
        <w:rPr>
          <w:b/>
          <w:sz w:val="28"/>
          <w:szCs w:val="28"/>
        </w:rPr>
      </w:pPr>
    </w:p>
    <w:p w14:paraId="5B3F2E30" w14:textId="77777777" w:rsidR="00CE18C0" w:rsidRPr="00922447" w:rsidRDefault="00CE18C0" w:rsidP="00CE18C0">
      <w:r w:rsidRPr="00922447">
        <w:t>SCHEDULE OF CHARGES</w:t>
      </w:r>
    </w:p>
    <w:p w14:paraId="21DBDC2E" w14:textId="77777777" w:rsidR="00CE18C0" w:rsidRPr="00922447" w:rsidRDefault="00CE18C0" w:rsidP="00CE18C0"/>
    <w:p w14:paraId="0A9A840A" w14:textId="77777777" w:rsidR="00CE18C0" w:rsidRPr="00922447" w:rsidRDefault="00CE18C0" w:rsidP="00CE18C0">
      <w:r w:rsidRPr="00922447">
        <w:t>This describes how the charges have been arrived at and should be published as part of the guide.</w:t>
      </w:r>
    </w:p>
    <w:p w14:paraId="64C8375E" w14:textId="77777777" w:rsidR="00CE18C0" w:rsidRPr="00922447" w:rsidRDefault="00CE18C0" w:rsidP="00CE18C0"/>
    <w:p w14:paraId="7000F2C7" w14:textId="77777777" w:rsidR="00CE18C0" w:rsidRPr="00922447" w:rsidRDefault="00CE18C0" w:rsidP="00CE18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CE18C0" w:rsidRPr="00922447" w14:paraId="13A72447" w14:textId="77777777" w:rsidTr="00B76D18">
        <w:tc>
          <w:tcPr>
            <w:tcW w:w="2840" w:type="dxa"/>
          </w:tcPr>
          <w:p w14:paraId="6F6EB021" w14:textId="77777777" w:rsidR="00CE18C0" w:rsidRPr="00922447" w:rsidRDefault="00CE18C0" w:rsidP="00B76D18">
            <w:pPr>
              <w:rPr>
                <w:b/>
                <w:sz w:val="20"/>
                <w:szCs w:val="20"/>
              </w:rPr>
            </w:pPr>
            <w:r w:rsidRPr="00922447">
              <w:rPr>
                <w:b/>
                <w:sz w:val="20"/>
                <w:szCs w:val="20"/>
              </w:rPr>
              <w:t>TYPE OF CHARGE</w:t>
            </w:r>
          </w:p>
        </w:tc>
        <w:tc>
          <w:tcPr>
            <w:tcW w:w="2841" w:type="dxa"/>
          </w:tcPr>
          <w:p w14:paraId="0467DB4D" w14:textId="77777777" w:rsidR="00CE18C0" w:rsidRPr="00922447" w:rsidRDefault="00CE18C0" w:rsidP="00B76D18">
            <w:pPr>
              <w:rPr>
                <w:b/>
                <w:sz w:val="20"/>
                <w:szCs w:val="20"/>
              </w:rPr>
            </w:pPr>
            <w:r w:rsidRPr="00922447">
              <w:rPr>
                <w:b/>
                <w:sz w:val="20"/>
                <w:szCs w:val="20"/>
              </w:rPr>
              <w:t>DESCRIPTION</w:t>
            </w:r>
          </w:p>
        </w:tc>
        <w:tc>
          <w:tcPr>
            <w:tcW w:w="2841" w:type="dxa"/>
          </w:tcPr>
          <w:p w14:paraId="1F54CF73" w14:textId="77777777" w:rsidR="00CE18C0" w:rsidRPr="00922447" w:rsidRDefault="00CE18C0" w:rsidP="00B76D18">
            <w:pPr>
              <w:rPr>
                <w:b/>
                <w:sz w:val="20"/>
                <w:szCs w:val="20"/>
              </w:rPr>
            </w:pPr>
            <w:r w:rsidRPr="00922447">
              <w:rPr>
                <w:b/>
                <w:sz w:val="20"/>
                <w:szCs w:val="20"/>
              </w:rPr>
              <w:t>BASIS OF CHARGE</w:t>
            </w:r>
          </w:p>
        </w:tc>
      </w:tr>
      <w:tr w:rsidR="00CE18C0" w:rsidRPr="00922447" w14:paraId="1E2623BB" w14:textId="77777777" w:rsidTr="00B76D18">
        <w:tc>
          <w:tcPr>
            <w:tcW w:w="2840" w:type="dxa"/>
          </w:tcPr>
          <w:p w14:paraId="0E2785CC" w14:textId="77777777" w:rsidR="00CE18C0" w:rsidRPr="00922447" w:rsidRDefault="00CE18C0" w:rsidP="00B76D18">
            <w:pPr>
              <w:rPr>
                <w:b/>
                <w:sz w:val="20"/>
                <w:szCs w:val="20"/>
              </w:rPr>
            </w:pPr>
            <w:r w:rsidRPr="00922447">
              <w:rPr>
                <w:b/>
                <w:sz w:val="20"/>
                <w:szCs w:val="20"/>
              </w:rPr>
              <w:lastRenderedPageBreak/>
              <w:t>Disbursement cost</w:t>
            </w:r>
          </w:p>
        </w:tc>
        <w:tc>
          <w:tcPr>
            <w:tcW w:w="2841" w:type="dxa"/>
          </w:tcPr>
          <w:p w14:paraId="1D4499F6" w14:textId="77777777" w:rsidR="00CE18C0" w:rsidRPr="00922447" w:rsidRDefault="00CE18C0" w:rsidP="00B76D18">
            <w:pPr>
              <w:rPr>
                <w:sz w:val="20"/>
                <w:szCs w:val="20"/>
              </w:rPr>
            </w:pPr>
            <w:r w:rsidRPr="00922447">
              <w:rPr>
                <w:sz w:val="20"/>
                <w:szCs w:val="20"/>
              </w:rPr>
              <w:t xml:space="preserve">Photocopying @ </w:t>
            </w:r>
            <w:r>
              <w:rPr>
                <w:sz w:val="20"/>
                <w:szCs w:val="20"/>
              </w:rPr>
              <w:t>5</w:t>
            </w:r>
            <w:r w:rsidRPr="00922447">
              <w:rPr>
                <w:sz w:val="20"/>
                <w:szCs w:val="20"/>
              </w:rPr>
              <w:t>p per sheet (black &amp; white)</w:t>
            </w:r>
          </w:p>
        </w:tc>
        <w:tc>
          <w:tcPr>
            <w:tcW w:w="2841" w:type="dxa"/>
          </w:tcPr>
          <w:p w14:paraId="6BD32458" w14:textId="77777777" w:rsidR="00CE18C0" w:rsidRPr="00922447" w:rsidRDefault="00CE18C0" w:rsidP="00B76D18">
            <w:pPr>
              <w:rPr>
                <w:sz w:val="20"/>
                <w:szCs w:val="20"/>
              </w:rPr>
            </w:pPr>
            <w:r w:rsidRPr="00922447">
              <w:rPr>
                <w:sz w:val="20"/>
                <w:szCs w:val="20"/>
              </w:rPr>
              <w:t xml:space="preserve">Actual cost </w:t>
            </w:r>
            <w:r>
              <w:rPr>
                <w:sz w:val="20"/>
                <w:szCs w:val="20"/>
              </w:rPr>
              <w:t>5p</w:t>
            </w:r>
          </w:p>
        </w:tc>
      </w:tr>
      <w:tr w:rsidR="00CE18C0" w:rsidRPr="00922447" w14:paraId="2F0C0454" w14:textId="77777777" w:rsidTr="00B76D18">
        <w:tc>
          <w:tcPr>
            <w:tcW w:w="2840" w:type="dxa"/>
          </w:tcPr>
          <w:p w14:paraId="383575CE" w14:textId="77777777" w:rsidR="00CE18C0" w:rsidRPr="00922447" w:rsidRDefault="00CE18C0" w:rsidP="00B76D18">
            <w:pPr>
              <w:rPr>
                <w:sz w:val="20"/>
                <w:szCs w:val="20"/>
              </w:rPr>
            </w:pPr>
          </w:p>
        </w:tc>
        <w:tc>
          <w:tcPr>
            <w:tcW w:w="2841" w:type="dxa"/>
          </w:tcPr>
          <w:p w14:paraId="75F53480" w14:textId="77777777" w:rsidR="00CE18C0" w:rsidRPr="00922447" w:rsidRDefault="00CE18C0" w:rsidP="00B76D18">
            <w:pPr>
              <w:rPr>
                <w:sz w:val="20"/>
                <w:szCs w:val="20"/>
              </w:rPr>
            </w:pPr>
            <w:r w:rsidRPr="00922447">
              <w:rPr>
                <w:sz w:val="20"/>
                <w:szCs w:val="20"/>
              </w:rPr>
              <w:t xml:space="preserve">Photocopying @ </w:t>
            </w:r>
            <w:r>
              <w:rPr>
                <w:sz w:val="20"/>
                <w:szCs w:val="20"/>
              </w:rPr>
              <w:t>5</w:t>
            </w:r>
            <w:r w:rsidRPr="00922447">
              <w:rPr>
                <w:sz w:val="20"/>
                <w:szCs w:val="20"/>
              </w:rPr>
              <w:t>p per sheet (colour)</w:t>
            </w:r>
          </w:p>
        </w:tc>
        <w:tc>
          <w:tcPr>
            <w:tcW w:w="2841" w:type="dxa"/>
          </w:tcPr>
          <w:p w14:paraId="5AEC1C71" w14:textId="77777777" w:rsidR="00CE18C0" w:rsidRPr="00922447" w:rsidRDefault="00CE18C0" w:rsidP="00B76D18">
            <w:pPr>
              <w:rPr>
                <w:sz w:val="20"/>
                <w:szCs w:val="20"/>
              </w:rPr>
            </w:pPr>
            <w:r w:rsidRPr="00922447">
              <w:rPr>
                <w:sz w:val="20"/>
                <w:szCs w:val="20"/>
              </w:rPr>
              <w:t>Actual cost</w:t>
            </w:r>
            <w:r>
              <w:rPr>
                <w:sz w:val="20"/>
                <w:szCs w:val="20"/>
              </w:rPr>
              <w:t xml:space="preserve"> 5p</w:t>
            </w:r>
          </w:p>
        </w:tc>
      </w:tr>
      <w:tr w:rsidR="00CE18C0" w:rsidRPr="00922447" w14:paraId="1C8F26BA" w14:textId="77777777" w:rsidTr="00B76D18">
        <w:tc>
          <w:tcPr>
            <w:tcW w:w="2840" w:type="dxa"/>
          </w:tcPr>
          <w:p w14:paraId="7B0EC5DB" w14:textId="77777777" w:rsidR="00CE18C0" w:rsidRPr="00922447" w:rsidRDefault="00CE18C0" w:rsidP="00B76D18">
            <w:pPr>
              <w:rPr>
                <w:sz w:val="20"/>
                <w:szCs w:val="20"/>
              </w:rPr>
            </w:pPr>
          </w:p>
        </w:tc>
        <w:tc>
          <w:tcPr>
            <w:tcW w:w="2841" w:type="dxa"/>
          </w:tcPr>
          <w:p w14:paraId="00C95D5F" w14:textId="77777777" w:rsidR="00CE18C0" w:rsidRPr="00922447" w:rsidRDefault="00CE18C0" w:rsidP="00B76D18">
            <w:pPr>
              <w:rPr>
                <w:sz w:val="20"/>
                <w:szCs w:val="20"/>
              </w:rPr>
            </w:pPr>
          </w:p>
        </w:tc>
        <w:tc>
          <w:tcPr>
            <w:tcW w:w="2841" w:type="dxa"/>
          </w:tcPr>
          <w:p w14:paraId="480FADE6" w14:textId="77777777" w:rsidR="00CE18C0" w:rsidRPr="00922447" w:rsidRDefault="00CE18C0" w:rsidP="00B76D18">
            <w:pPr>
              <w:rPr>
                <w:sz w:val="20"/>
                <w:szCs w:val="20"/>
              </w:rPr>
            </w:pPr>
          </w:p>
        </w:tc>
      </w:tr>
      <w:tr w:rsidR="00CE18C0" w:rsidRPr="00922447" w14:paraId="36374419" w14:textId="77777777" w:rsidTr="00B76D18">
        <w:tc>
          <w:tcPr>
            <w:tcW w:w="2840" w:type="dxa"/>
          </w:tcPr>
          <w:p w14:paraId="3ACD682A" w14:textId="77777777" w:rsidR="00CE18C0" w:rsidRPr="00922447" w:rsidRDefault="00CE18C0" w:rsidP="00B76D18">
            <w:pPr>
              <w:rPr>
                <w:sz w:val="20"/>
                <w:szCs w:val="20"/>
              </w:rPr>
            </w:pPr>
          </w:p>
        </w:tc>
        <w:tc>
          <w:tcPr>
            <w:tcW w:w="2841" w:type="dxa"/>
          </w:tcPr>
          <w:p w14:paraId="7521EEBE" w14:textId="77777777" w:rsidR="00CE18C0" w:rsidRPr="00922447" w:rsidRDefault="00CE18C0" w:rsidP="00B76D18">
            <w:pPr>
              <w:rPr>
                <w:sz w:val="20"/>
                <w:szCs w:val="20"/>
              </w:rPr>
            </w:pPr>
            <w:r w:rsidRPr="00922447">
              <w:rPr>
                <w:sz w:val="20"/>
                <w:szCs w:val="20"/>
              </w:rPr>
              <w:t>Postage</w:t>
            </w:r>
          </w:p>
        </w:tc>
        <w:tc>
          <w:tcPr>
            <w:tcW w:w="2841" w:type="dxa"/>
          </w:tcPr>
          <w:p w14:paraId="31D0E6E9" w14:textId="77777777" w:rsidR="00CE18C0" w:rsidRPr="00922447" w:rsidRDefault="00CE18C0" w:rsidP="00B76D18">
            <w:pPr>
              <w:rPr>
                <w:sz w:val="20"/>
                <w:szCs w:val="20"/>
              </w:rPr>
            </w:pPr>
            <w:r w:rsidRPr="00922447">
              <w:rPr>
                <w:sz w:val="20"/>
                <w:szCs w:val="20"/>
              </w:rPr>
              <w:t>Actual cost of Royal Mail standard 2</w:t>
            </w:r>
            <w:r w:rsidRPr="00922447">
              <w:rPr>
                <w:sz w:val="20"/>
                <w:szCs w:val="20"/>
                <w:vertAlign w:val="superscript"/>
              </w:rPr>
              <w:t>nd</w:t>
            </w:r>
            <w:r w:rsidRPr="00922447">
              <w:rPr>
                <w:sz w:val="20"/>
                <w:szCs w:val="20"/>
              </w:rPr>
              <w:t xml:space="preserve"> class</w:t>
            </w:r>
            <w:r>
              <w:rPr>
                <w:sz w:val="20"/>
                <w:szCs w:val="20"/>
              </w:rPr>
              <w:t xml:space="preserve"> postage</w:t>
            </w:r>
          </w:p>
        </w:tc>
      </w:tr>
      <w:tr w:rsidR="00CE18C0" w:rsidRPr="00922447" w14:paraId="5A8D0E95" w14:textId="77777777" w:rsidTr="00B76D18">
        <w:tc>
          <w:tcPr>
            <w:tcW w:w="2840" w:type="dxa"/>
          </w:tcPr>
          <w:p w14:paraId="013C498E" w14:textId="77777777" w:rsidR="00CE18C0" w:rsidRPr="00922447" w:rsidRDefault="00CE18C0" w:rsidP="00B76D18">
            <w:pPr>
              <w:rPr>
                <w:sz w:val="20"/>
                <w:szCs w:val="20"/>
              </w:rPr>
            </w:pPr>
          </w:p>
        </w:tc>
        <w:tc>
          <w:tcPr>
            <w:tcW w:w="2841" w:type="dxa"/>
          </w:tcPr>
          <w:p w14:paraId="00DE713B" w14:textId="77777777" w:rsidR="00CE18C0" w:rsidRPr="00922447" w:rsidRDefault="00CE18C0" w:rsidP="00B76D18">
            <w:pPr>
              <w:rPr>
                <w:sz w:val="20"/>
                <w:szCs w:val="20"/>
              </w:rPr>
            </w:pPr>
          </w:p>
        </w:tc>
        <w:tc>
          <w:tcPr>
            <w:tcW w:w="2841" w:type="dxa"/>
          </w:tcPr>
          <w:p w14:paraId="70AA9117" w14:textId="77777777" w:rsidR="00CE18C0" w:rsidRPr="00922447" w:rsidRDefault="00CE18C0" w:rsidP="00B76D18">
            <w:pPr>
              <w:rPr>
                <w:sz w:val="20"/>
                <w:szCs w:val="20"/>
              </w:rPr>
            </w:pPr>
          </w:p>
        </w:tc>
      </w:tr>
      <w:tr w:rsidR="00CE18C0" w:rsidRPr="00922447" w14:paraId="6676C7F5" w14:textId="77777777" w:rsidTr="00B76D18">
        <w:tc>
          <w:tcPr>
            <w:tcW w:w="2840" w:type="dxa"/>
          </w:tcPr>
          <w:p w14:paraId="707558F2" w14:textId="77777777" w:rsidR="00CE18C0" w:rsidRPr="00922447" w:rsidRDefault="00CE18C0" w:rsidP="00B76D18">
            <w:pPr>
              <w:rPr>
                <w:b/>
                <w:sz w:val="20"/>
                <w:szCs w:val="20"/>
              </w:rPr>
            </w:pPr>
          </w:p>
        </w:tc>
        <w:tc>
          <w:tcPr>
            <w:tcW w:w="2841" w:type="dxa"/>
          </w:tcPr>
          <w:p w14:paraId="60E22E8D" w14:textId="77777777" w:rsidR="00CE18C0" w:rsidRPr="00922447" w:rsidRDefault="00CE18C0" w:rsidP="00B76D18">
            <w:pPr>
              <w:rPr>
                <w:sz w:val="20"/>
                <w:szCs w:val="20"/>
              </w:rPr>
            </w:pPr>
          </w:p>
        </w:tc>
        <w:tc>
          <w:tcPr>
            <w:tcW w:w="2841" w:type="dxa"/>
          </w:tcPr>
          <w:p w14:paraId="6020D420" w14:textId="77777777" w:rsidR="00CE18C0" w:rsidRPr="00922447" w:rsidRDefault="00CE18C0" w:rsidP="00B76D18">
            <w:pPr>
              <w:rPr>
                <w:sz w:val="20"/>
                <w:szCs w:val="20"/>
              </w:rPr>
            </w:pPr>
          </w:p>
        </w:tc>
      </w:tr>
      <w:tr w:rsidR="00CE18C0" w:rsidRPr="00922447" w14:paraId="2179F11C" w14:textId="77777777" w:rsidTr="00B76D18">
        <w:tc>
          <w:tcPr>
            <w:tcW w:w="2840" w:type="dxa"/>
          </w:tcPr>
          <w:p w14:paraId="75E1F744" w14:textId="77777777" w:rsidR="00CE18C0" w:rsidRPr="00922447" w:rsidRDefault="00CE18C0" w:rsidP="00B76D18">
            <w:pPr>
              <w:rPr>
                <w:sz w:val="20"/>
                <w:szCs w:val="20"/>
              </w:rPr>
            </w:pPr>
          </w:p>
        </w:tc>
        <w:tc>
          <w:tcPr>
            <w:tcW w:w="2841" w:type="dxa"/>
          </w:tcPr>
          <w:p w14:paraId="78D7CFCE" w14:textId="77777777" w:rsidR="00CE18C0" w:rsidRPr="00922447" w:rsidRDefault="00CE18C0" w:rsidP="00B76D18">
            <w:pPr>
              <w:rPr>
                <w:sz w:val="20"/>
                <w:szCs w:val="20"/>
              </w:rPr>
            </w:pPr>
          </w:p>
        </w:tc>
        <w:tc>
          <w:tcPr>
            <w:tcW w:w="2841" w:type="dxa"/>
          </w:tcPr>
          <w:p w14:paraId="0A4C0574" w14:textId="77777777" w:rsidR="00CE18C0" w:rsidRPr="00922447" w:rsidRDefault="00CE18C0" w:rsidP="00B76D18">
            <w:pPr>
              <w:rPr>
                <w:sz w:val="20"/>
                <w:szCs w:val="20"/>
              </w:rPr>
            </w:pPr>
          </w:p>
        </w:tc>
      </w:tr>
      <w:tr w:rsidR="00CE18C0" w:rsidRPr="00922447" w14:paraId="1358EF5A" w14:textId="77777777" w:rsidTr="00B76D18">
        <w:tc>
          <w:tcPr>
            <w:tcW w:w="2840" w:type="dxa"/>
          </w:tcPr>
          <w:p w14:paraId="5E237AF7" w14:textId="77777777" w:rsidR="00CE18C0" w:rsidRPr="00922447" w:rsidRDefault="00CE18C0" w:rsidP="00B76D18">
            <w:pPr>
              <w:rPr>
                <w:b/>
                <w:sz w:val="20"/>
                <w:szCs w:val="20"/>
              </w:rPr>
            </w:pPr>
            <w:r w:rsidRPr="00922447">
              <w:rPr>
                <w:b/>
                <w:sz w:val="20"/>
                <w:szCs w:val="20"/>
              </w:rPr>
              <w:t>Other</w:t>
            </w:r>
          </w:p>
        </w:tc>
        <w:tc>
          <w:tcPr>
            <w:tcW w:w="2841" w:type="dxa"/>
          </w:tcPr>
          <w:p w14:paraId="12312DA0" w14:textId="77777777" w:rsidR="00CE18C0" w:rsidRPr="00922447" w:rsidRDefault="00CE18C0" w:rsidP="00B76D18">
            <w:pPr>
              <w:rPr>
                <w:sz w:val="20"/>
                <w:szCs w:val="20"/>
              </w:rPr>
            </w:pPr>
          </w:p>
        </w:tc>
        <w:tc>
          <w:tcPr>
            <w:tcW w:w="2841" w:type="dxa"/>
          </w:tcPr>
          <w:p w14:paraId="03B00914" w14:textId="77777777" w:rsidR="00CE18C0" w:rsidRPr="00922447" w:rsidRDefault="00CE18C0" w:rsidP="00B76D18">
            <w:pPr>
              <w:rPr>
                <w:sz w:val="20"/>
                <w:szCs w:val="20"/>
              </w:rPr>
            </w:pPr>
          </w:p>
        </w:tc>
      </w:tr>
      <w:tr w:rsidR="00CE18C0" w:rsidRPr="00922447" w14:paraId="7805C97C" w14:textId="77777777" w:rsidTr="00B76D18">
        <w:tc>
          <w:tcPr>
            <w:tcW w:w="2840" w:type="dxa"/>
          </w:tcPr>
          <w:p w14:paraId="55E3142E" w14:textId="77777777" w:rsidR="00CE18C0" w:rsidRPr="00922447" w:rsidRDefault="00CE18C0" w:rsidP="00B76D18">
            <w:pPr>
              <w:rPr>
                <w:sz w:val="20"/>
                <w:szCs w:val="20"/>
              </w:rPr>
            </w:pPr>
          </w:p>
        </w:tc>
        <w:tc>
          <w:tcPr>
            <w:tcW w:w="2841" w:type="dxa"/>
          </w:tcPr>
          <w:p w14:paraId="038A034E" w14:textId="77777777" w:rsidR="00CE18C0" w:rsidRPr="00922447" w:rsidRDefault="00CE18C0" w:rsidP="00B76D18">
            <w:pPr>
              <w:rPr>
                <w:sz w:val="20"/>
                <w:szCs w:val="20"/>
              </w:rPr>
            </w:pPr>
          </w:p>
        </w:tc>
        <w:tc>
          <w:tcPr>
            <w:tcW w:w="2841" w:type="dxa"/>
          </w:tcPr>
          <w:p w14:paraId="60AD6B99" w14:textId="77777777" w:rsidR="00CE18C0" w:rsidRPr="00922447" w:rsidRDefault="00CE18C0" w:rsidP="00B76D18">
            <w:pPr>
              <w:rPr>
                <w:sz w:val="20"/>
                <w:szCs w:val="20"/>
              </w:rPr>
            </w:pPr>
          </w:p>
        </w:tc>
      </w:tr>
    </w:tbl>
    <w:p w14:paraId="110F9263" w14:textId="77777777" w:rsidR="00CE18C0" w:rsidRPr="00922447" w:rsidRDefault="00CE18C0" w:rsidP="00CE18C0">
      <w:pPr>
        <w:rPr>
          <w:sz w:val="20"/>
          <w:szCs w:val="20"/>
        </w:rPr>
      </w:pPr>
    </w:p>
    <w:p w14:paraId="5ADA3A58" w14:textId="77777777" w:rsidR="00CE18C0" w:rsidRPr="00922447" w:rsidRDefault="00CE18C0" w:rsidP="00CE18C0">
      <w:pPr>
        <w:rPr>
          <w:sz w:val="20"/>
          <w:szCs w:val="20"/>
        </w:rPr>
      </w:pPr>
    </w:p>
    <w:p w14:paraId="780BDAF9" w14:textId="77777777" w:rsidR="001A1C80" w:rsidRDefault="001A1C80" w:rsidP="001A1C80"/>
    <w:p w14:paraId="06D823CC" w14:textId="77777777" w:rsidR="001A1C80" w:rsidRPr="009305BE" w:rsidRDefault="001A1C80" w:rsidP="001A1C80">
      <w:pPr>
        <w:pStyle w:val="ListParagraph"/>
        <w:ind w:left="360"/>
        <w:rPr>
          <w:rFonts w:ascii="Arial" w:hAnsi="Arial" w:cs="Arial"/>
        </w:rPr>
      </w:pPr>
      <w:r>
        <w:rPr>
          <w:rFonts w:ascii="Arial" w:hAnsi="Arial" w:cs="Arial"/>
        </w:rPr>
        <w:t xml:space="preserve">      </w:t>
      </w:r>
    </w:p>
    <w:tbl>
      <w:tblPr>
        <w:tblStyle w:val="TableGrid"/>
        <w:tblW w:w="0" w:type="auto"/>
        <w:tblInd w:w="360" w:type="dxa"/>
        <w:tblLook w:val="04A0" w:firstRow="1" w:lastRow="0" w:firstColumn="1" w:lastColumn="0" w:noHBand="0" w:noVBand="1"/>
      </w:tblPr>
      <w:tblGrid>
        <w:gridCol w:w="1903"/>
        <w:gridCol w:w="2127"/>
        <w:gridCol w:w="2551"/>
      </w:tblGrid>
      <w:tr w:rsidR="001A1C80" w14:paraId="4145EE1C" w14:textId="77777777" w:rsidTr="00115A3F">
        <w:tc>
          <w:tcPr>
            <w:tcW w:w="1903" w:type="dxa"/>
          </w:tcPr>
          <w:p w14:paraId="2CE20F9E" w14:textId="77777777" w:rsidR="001A1C80" w:rsidRPr="009305BE" w:rsidRDefault="001A1C80" w:rsidP="00115A3F">
            <w:pPr>
              <w:pStyle w:val="ListParagraph"/>
              <w:ind w:left="0"/>
              <w:rPr>
                <w:rFonts w:ascii="Arial" w:hAnsi="Arial" w:cs="Arial"/>
                <w:b/>
                <w:bCs/>
              </w:rPr>
            </w:pPr>
            <w:r w:rsidRPr="009305BE">
              <w:rPr>
                <w:rFonts w:ascii="Arial" w:hAnsi="Arial" w:cs="Arial"/>
                <w:b/>
                <w:bCs/>
              </w:rPr>
              <w:t xml:space="preserve">Date of Review </w:t>
            </w:r>
          </w:p>
        </w:tc>
        <w:tc>
          <w:tcPr>
            <w:tcW w:w="2127" w:type="dxa"/>
          </w:tcPr>
          <w:p w14:paraId="777DF750" w14:textId="77777777" w:rsidR="001A1C80" w:rsidRPr="009305BE" w:rsidRDefault="001A1C80" w:rsidP="00115A3F">
            <w:pPr>
              <w:pStyle w:val="ListParagraph"/>
              <w:ind w:left="0"/>
              <w:rPr>
                <w:rFonts w:ascii="Arial" w:hAnsi="Arial" w:cs="Arial"/>
                <w:b/>
                <w:bCs/>
              </w:rPr>
            </w:pPr>
            <w:r w:rsidRPr="009305BE">
              <w:rPr>
                <w:rFonts w:ascii="Arial" w:hAnsi="Arial" w:cs="Arial"/>
                <w:b/>
                <w:bCs/>
              </w:rPr>
              <w:t>Minute Reference</w:t>
            </w:r>
          </w:p>
        </w:tc>
        <w:tc>
          <w:tcPr>
            <w:tcW w:w="2551" w:type="dxa"/>
          </w:tcPr>
          <w:p w14:paraId="3685ACE0" w14:textId="77777777" w:rsidR="001A1C80" w:rsidRPr="009305BE" w:rsidRDefault="001A1C80" w:rsidP="00115A3F">
            <w:pPr>
              <w:pStyle w:val="ListParagraph"/>
              <w:ind w:left="0"/>
              <w:rPr>
                <w:rFonts w:ascii="Arial" w:hAnsi="Arial" w:cs="Arial"/>
                <w:b/>
                <w:bCs/>
              </w:rPr>
            </w:pPr>
            <w:r w:rsidRPr="009305BE">
              <w:rPr>
                <w:rFonts w:ascii="Arial" w:hAnsi="Arial" w:cs="Arial"/>
                <w:b/>
                <w:bCs/>
              </w:rPr>
              <w:t>Date of next review</w:t>
            </w:r>
          </w:p>
        </w:tc>
      </w:tr>
      <w:tr w:rsidR="001A1C80" w14:paraId="169A998D" w14:textId="77777777" w:rsidTr="00115A3F">
        <w:tc>
          <w:tcPr>
            <w:tcW w:w="1903" w:type="dxa"/>
          </w:tcPr>
          <w:p w14:paraId="32CC6EC1" w14:textId="77777777" w:rsidR="001A1C80" w:rsidRPr="001E22AA" w:rsidRDefault="001A1C80" w:rsidP="00115A3F">
            <w:pPr>
              <w:pStyle w:val="ListParagraph"/>
              <w:ind w:left="0"/>
              <w:rPr>
                <w:rFonts w:ascii="Arial" w:hAnsi="Arial" w:cs="Arial"/>
              </w:rPr>
            </w:pPr>
            <w:r>
              <w:rPr>
                <w:rFonts w:ascii="Arial" w:hAnsi="Arial" w:cs="Arial"/>
              </w:rPr>
              <w:t>13</w:t>
            </w:r>
            <w:r w:rsidRPr="001E22AA">
              <w:rPr>
                <w:rFonts w:ascii="Arial" w:hAnsi="Arial" w:cs="Arial"/>
                <w:vertAlign w:val="superscript"/>
              </w:rPr>
              <w:t>th</w:t>
            </w:r>
            <w:r>
              <w:rPr>
                <w:rFonts w:ascii="Arial" w:hAnsi="Arial" w:cs="Arial"/>
              </w:rPr>
              <w:t xml:space="preserve"> </w:t>
            </w:r>
            <w:r w:rsidRPr="001E22AA">
              <w:rPr>
                <w:rFonts w:ascii="Arial" w:hAnsi="Arial" w:cs="Arial"/>
              </w:rPr>
              <w:t>May 2024</w:t>
            </w:r>
          </w:p>
        </w:tc>
        <w:tc>
          <w:tcPr>
            <w:tcW w:w="2127" w:type="dxa"/>
          </w:tcPr>
          <w:p w14:paraId="67C1BFFF" w14:textId="639183BA" w:rsidR="001A1C80" w:rsidRPr="001E22AA" w:rsidRDefault="001A1C80" w:rsidP="00115A3F">
            <w:pPr>
              <w:pStyle w:val="ListParagraph"/>
              <w:ind w:left="0"/>
              <w:rPr>
                <w:rFonts w:ascii="Arial" w:hAnsi="Arial" w:cs="Arial"/>
                <w:bCs/>
              </w:rPr>
            </w:pPr>
            <w:r w:rsidRPr="001E22AA">
              <w:rPr>
                <w:rFonts w:ascii="Calibri" w:hAnsi="Calibri" w:cs="Calibri"/>
                <w:bCs/>
              </w:rPr>
              <w:t>APCM/2</w:t>
            </w:r>
            <w:r>
              <w:rPr>
                <w:rFonts w:ascii="Calibri" w:hAnsi="Calibri" w:cs="Calibri"/>
                <w:bCs/>
              </w:rPr>
              <w:t>6</w:t>
            </w:r>
            <w:r w:rsidRPr="001E22AA">
              <w:rPr>
                <w:rFonts w:ascii="Calibri" w:hAnsi="Calibri" w:cs="Calibri"/>
                <w:bCs/>
              </w:rPr>
              <w:t xml:space="preserve">/12     </w:t>
            </w:r>
          </w:p>
        </w:tc>
        <w:tc>
          <w:tcPr>
            <w:tcW w:w="2551" w:type="dxa"/>
          </w:tcPr>
          <w:p w14:paraId="0EEF8A55" w14:textId="77777777" w:rsidR="001A1C80" w:rsidRPr="001E22AA" w:rsidRDefault="001A1C80" w:rsidP="00115A3F">
            <w:pPr>
              <w:pStyle w:val="ListParagraph"/>
              <w:ind w:left="0"/>
              <w:rPr>
                <w:rFonts w:ascii="Arial" w:hAnsi="Arial" w:cs="Arial"/>
              </w:rPr>
            </w:pPr>
            <w:r w:rsidRPr="001E22AA">
              <w:rPr>
                <w:rFonts w:ascii="Arial" w:hAnsi="Arial" w:cs="Arial"/>
              </w:rPr>
              <w:t>May 2025</w:t>
            </w:r>
          </w:p>
        </w:tc>
      </w:tr>
      <w:tr w:rsidR="001A1C80" w14:paraId="1A36C440" w14:textId="77777777" w:rsidTr="00115A3F">
        <w:tc>
          <w:tcPr>
            <w:tcW w:w="1903" w:type="dxa"/>
          </w:tcPr>
          <w:p w14:paraId="09235E46" w14:textId="77777777" w:rsidR="001A1C80" w:rsidRDefault="001A1C80" w:rsidP="00115A3F">
            <w:pPr>
              <w:pStyle w:val="ListParagraph"/>
              <w:ind w:left="0"/>
              <w:rPr>
                <w:rFonts w:ascii="Arial" w:hAnsi="Arial" w:cs="Arial"/>
              </w:rPr>
            </w:pPr>
            <w:r>
              <w:rPr>
                <w:rFonts w:ascii="Arial" w:hAnsi="Arial" w:cs="Arial"/>
              </w:rPr>
              <w:t>12</w:t>
            </w:r>
            <w:r w:rsidRPr="001E22AA">
              <w:rPr>
                <w:rFonts w:ascii="Arial" w:hAnsi="Arial" w:cs="Arial"/>
                <w:vertAlign w:val="superscript"/>
              </w:rPr>
              <w:t>th</w:t>
            </w:r>
            <w:r>
              <w:rPr>
                <w:rFonts w:ascii="Arial" w:hAnsi="Arial" w:cs="Arial"/>
              </w:rPr>
              <w:t xml:space="preserve"> May 2025</w:t>
            </w:r>
          </w:p>
        </w:tc>
        <w:tc>
          <w:tcPr>
            <w:tcW w:w="2127" w:type="dxa"/>
          </w:tcPr>
          <w:p w14:paraId="2CE451F6" w14:textId="6497B78A" w:rsidR="001A1C80" w:rsidRPr="001E22AA" w:rsidRDefault="001A1C80" w:rsidP="00115A3F">
            <w:pPr>
              <w:pStyle w:val="ListParagraph"/>
              <w:ind w:left="0"/>
              <w:rPr>
                <w:rFonts w:ascii="Arial" w:hAnsi="Arial" w:cs="Arial"/>
                <w:bCs/>
              </w:rPr>
            </w:pPr>
            <w:r w:rsidRPr="001E22AA">
              <w:rPr>
                <w:rFonts w:ascii="Calibri" w:hAnsi="Calibri" w:cs="Calibri"/>
                <w:bCs/>
              </w:rPr>
              <w:t>APCM/25/5/</w:t>
            </w:r>
            <w:r>
              <w:rPr>
                <w:rFonts w:ascii="Calibri" w:hAnsi="Calibri" w:cs="Calibri"/>
                <w:bCs/>
              </w:rPr>
              <w:t>20</w:t>
            </w:r>
            <w:r w:rsidRPr="001E22AA">
              <w:rPr>
                <w:rFonts w:ascii="Calibri" w:hAnsi="Calibri" w:cs="Calibri"/>
                <w:bCs/>
              </w:rPr>
              <w:t xml:space="preserve">   </w:t>
            </w:r>
          </w:p>
        </w:tc>
        <w:tc>
          <w:tcPr>
            <w:tcW w:w="2551" w:type="dxa"/>
          </w:tcPr>
          <w:p w14:paraId="4E291C7D" w14:textId="77777777" w:rsidR="001A1C80" w:rsidRDefault="001A1C80" w:rsidP="00115A3F">
            <w:pPr>
              <w:pStyle w:val="ListParagraph"/>
              <w:ind w:left="0"/>
              <w:rPr>
                <w:rFonts w:ascii="Arial" w:hAnsi="Arial" w:cs="Arial"/>
              </w:rPr>
            </w:pPr>
            <w:r>
              <w:rPr>
                <w:rFonts w:ascii="Arial" w:hAnsi="Arial" w:cs="Arial"/>
              </w:rPr>
              <w:t>May 2026</w:t>
            </w:r>
          </w:p>
        </w:tc>
      </w:tr>
    </w:tbl>
    <w:p w14:paraId="1A7F2B4D" w14:textId="77777777" w:rsidR="001A1C80" w:rsidRPr="001A1C80" w:rsidRDefault="001A1C80" w:rsidP="001A1C80"/>
    <w:sectPr w:rsidR="001A1C80" w:rsidRPr="001A1C80" w:rsidSect="00CE18C0">
      <w:pgSz w:w="16840" w:h="11907" w:orient="landscape" w:code="9"/>
      <w:pgMar w:top="720" w:right="720" w:bottom="720" w:left="72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A7"/>
    <w:multiLevelType w:val="multilevel"/>
    <w:tmpl w:val="E3165666"/>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14F22B7C"/>
    <w:multiLevelType w:val="multilevel"/>
    <w:tmpl w:val="CA8600C6"/>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74215F53"/>
    <w:multiLevelType w:val="multilevel"/>
    <w:tmpl w:val="798EB1E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460802840">
    <w:abstractNumId w:val="1"/>
  </w:num>
  <w:num w:numId="2" w16cid:durableId="1805464507">
    <w:abstractNumId w:val="0"/>
  </w:num>
  <w:num w:numId="3" w16cid:durableId="153226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0"/>
    <w:rsid w:val="001A1C80"/>
    <w:rsid w:val="001F646B"/>
    <w:rsid w:val="002D5C9F"/>
    <w:rsid w:val="004555F7"/>
    <w:rsid w:val="0062723C"/>
    <w:rsid w:val="006502B0"/>
    <w:rsid w:val="007E1AA1"/>
    <w:rsid w:val="00933AA6"/>
    <w:rsid w:val="009A5583"/>
    <w:rsid w:val="00AE630D"/>
    <w:rsid w:val="00C06934"/>
    <w:rsid w:val="00CD58CA"/>
    <w:rsid w:val="00CE18C0"/>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F77E7"/>
  <w15:chartTrackingRefBased/>
  <w15:docId w15:val="{F2F69923-86D9-4CC8-ABF0-B24E1302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0"/>
    <w:pPr>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1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8C0"/>
    <w:rPr>
      <w:rFonts w:eastAsiaTheme="majorEastAsia" w:cstheme="majorBidi"/>
      <w:color w:val="272727" w:themeColor="text1" w:themeTint="D8"/>
    </w:rPr>
  </w:style>
  <w:style w:type="paragraph" w:styleId="Title">
    <w:name w:val="Title"/>
    <w:basedOn w:val="Normal"/>
    <w:next w:val="Normal"/>
    <w:link w:val="TitleChar"/>
    <w:uiPriority w:val="10"/>
    <w:qFormat/>
    <w:rsid w:val="00CE1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8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8C0"/>
    <w:pPr>
      <w:spacing w:before="160" w:after="160"/>
    </w:pPr>
    <w:rPr>
      <w:i/>
      <w:iCs/>
      <w:color w:val="404040" w:themeColor="text1" w:themeTint="BF"/>
    </w:rPr>
  </w:style>
  <w:style w:type="character" w:customStyle="1" w:styleId="QuoteChar">
    <w:name w:val="Quote Char"/>
    <w:basedOn w:val="DefaultParagraphFont"/>
    <w:link w:val="Quote"/>
    <w:uiPriority w:val="29"/>
    <w:rsid w:val="00CE18C0"/>
    <w:rPr>
      <w:i/>
      <w:iCs/>
      <w:color w:val="404040" w:themeColor="text1" w:themeTint="BF"/>
    </w:rPr>
  </w:style>
  <w:style w:type="paragraph" w:styleId="ListParagraph">
    <w:name w:val="List Paragraph"/>
    <w:basedOn w:val="Normal"/>
    <w:uiPriority w:val="34"/>
    <w:qFormat/>
    <w:rsid w:val="00CE18C0"/>
    <w:pPr>
      <w:ind w:left="720"/>
      <w:contextualSpacing/>
    </w:pPr>
  </w:style>
  <w:style w:type="character" w:styleId="IntenseEmphasis">
    <w:name w:val="Intense Emphasis"/>
    <w:basedOn w:val="DefaultParagraphFont"/>
    <w:uiPriority w:val="21"/>
    <w:qFormat/>
    <w:rsid w:val="00CE18C0"/>
    <w:rPr>
      <w:i/>
      <w:iCs/>
      <w:color w:val="0F4761" w:themeColor="accent1" w:themeShade="BF"/>
    </w:rPr>
  </w:style>
  <w:style w:type="paragraph" w:styleId="IntenseQuote">
    <w:name w:val="Intense Quote"/>
    <w:basedOn w:val="Normal"/>
    <w:next w:val="Normal"/>
    <w:link w:val="IntenseQuoteChar"/>
    <w:uiPriority w:val="30"/>
    <w:qFormat/>
    <w:rsid w:val="00CE18C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E18C0"/>
    <w:rPr>
      <w:i/>
      <w:iCs/>
      <w:color w:val="0F4761" w:themeColor="accent1" w:themeShade="BF"/>
    </w:rPr>
  </w:style>
  <w:style w:type="character" w:styleId="IntenseReference">
    <w:name w:val="Intense Reference"/>
    <w:basedOn w:val="DefaultParagraphFont"/>
    <w:uiPriority w:val="32"/>
    <w:qFormat/>
    <w:rsid w:val="00CE18C0"/>
    <w:rPr>
      <w:b/>
      <w:bCs/>
      <w:smallCaps/>
      <w:color w:val="0F4761" w:themeColor="accent1" w:themeShade="BF"/>
      <w:spacing w:val="5"/>
    </w:rPr>
  </w:style>
  <w:style w:type="paragraph" w:customStyle="1" w:styleId="Standard">
    <w:name w:val="Standard"/>
    <w:rsid w:val="00CE18C0"/>
    <w:pPr>
      <w:suppressAutoHyphens/>
      <w:autoSpaceDN w:val="0"/>
      <w:spacing w:after="200" w:line="276" w:lineRule="auto"/>
      <w:jc w:val="left"/>
      <w:textAlignment w:val="baseline"/>
    </w:pPr>
    <w:rPr>
      <w:rFonts w:ascii="Calibri" w:eastAsia="Times New Roman" w:hAnsi="Calibri" w:cs="Calibri"/>
      <w:kern w:val="3"/>
    </w:rPr>
  </w:style>
  <w:style w:type="numbering" w:customStyle="1" w:styleId="WWNum2">
    <w:name w:val="WWNum2"/>
    <w:rsid w:val="00CE18C0"/>
    <w:pPr>
      <w:numPr>
        <w:numId w:val="2"/>
      </w:numPr>
    </w:pPr>
  </w:style>
  <w:style w:type="numbering" w:customStyle="1" w:styleId="WWNum1">
    <w:name w:val="WWNum1"/>
    <w:rsid w:val="00CE18C0"/>
    <w:pPr>
      <w:numPr>
        <w:numId w:val="1"/>
      </w:numPr>
    </w:pPr>
  </w:style>
  <w:style w:type="numbering" w:customStyle="1" w:styleId="WWNum3">
    <w:name w:val="WWNum3"/>
    <w:rsid w:val="00CE18C0"/>
    <w:pPr>
      <w:numPr>
        <w:numId w:val="3"/>
      </w:numPr>
    </w:pPr>
  </w:style>
  <w:style w:type="character" w:styleId="Hyperlink">
    <w:name w:val="Hyperlink"/>
    <w:uiPriority w:val="99"/>
    <w:unhideWhenUsed/>
    <w:rsid w:val="00CE18C0"/>
    <w:rPr>
      <w:color w:val="467886"/>
      <w:u w:val="single"/>
    </w:rPr>
  </w:style>
  <w:style w:type="paragraph" w:styleId="Header">
    <w:name w:val="header"/>
    <w:basedOn w:val="Normal"/>
    <w:link w:val="HeaderChar"/>
    <w:uiPriority w:val="99"/>
    <w:unhideWhenUsed/>
    <w:rsid w:val="00CE18C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18C0"/>
  </w:style>
  <w:style w:type="table" w:styleId="TableGrid">
    <w:name w:val="Table Grid"/>
    <w:basedOn w:val="TableNormal"/>
    <w:uiPriority w:val="39"/>
    <w:rsid w:val="001A1C8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oe\Downloads\clerk@washingtonparish.org.uk" TargetMode="Externa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2201</Words>
  <Characters>12549</Characters>
  <Application>Microsoft Office Word</Application>
  <DocSecurity>0</DocSecurity>
  <Lines>104</Lines>
  <Paragraphs>29</Paragraphs>
  <ScaleCrop>false</ScaleCrop>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2025-09-07T12:50:00Z</dcterms:created>
  <dcterms:modified xsi:type="dcterms:W3CDTF">2025-09-07T12:50:00Z</dcterms:modified>
</cp:coreProperties>
</file>